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5FA0E" w14:textId="180A3684" w:rsidR="00CC52FF" w:rsidRPr="002F2DA7" w:rsidRDefault="00245C23" w:rsidP="002F2DA7">
      <w:pPr>
        <w:rPr>
          <w:rFonts w:ascii="Calibri" w:hAnsi="Calibri" w:cs="Calibri"/>
          <w:b/>
          <w:bCs/>
          <w:sz w:val="24"/>
          <w:szCs w:val="24"/>
        </w:rPr>
      </w:pPr>
      <w:r w:rsidRPr="002F2DA7">
        <w:rPr>
          <w:rFonts w:ascii="Calibri" w:hAnsi="Calibri" w:cs="Calibri"/>
          <w:b/>
          <w:bCs/>
          <w:sz w:val="24"/>
          <w:szCs w:val="24"/>
        </w:rPr>
        <w:t>Support for anyone feeling suicidal and those caring for them</w:t>
      </w:r>
    </w:p>
    <w:p w14:paraId="233B5EC6" w14:textId="69EFF055" w:rsidR="00213324" w:rsidRPr="002F2DA7" w:rsidRDefault="00A133BD" w:rsidP="00056429">
      <w:pPr>
        <w:jc w:val="both"/>
        <w:rPr>
          <w:rFonts w:ascii="Calibri" w:hAnsi="Calibri" w:cs="Calibri"/>
          <w:sz w:val="24"/>
          <w:szCs w:val="24"/>
        </w:rPr>
      </w:pPr>
      <w:r w:rsidRPr="002F2DA7">
        <w:rPr>
          <w:rFonts w:ascii="Calibri" w:hAnsi="Calibri" w:cs="Calibri"/>
          <w:sz w:val="24"/>
          <w:szCs w:val="24"/>
        </w:rPr>
        <w:t xml:space="preserve">Samaritans </w:t>
      </w:r>
      <w:r w:rsidR="00685905" w:rsidRPr="002F2DA7">
        <w:rPr>
          <w:rFonts w:ascii="Calibri" w:hAnsi="Calibri" w:cs="Calibri"/>
          <w:sz w:val="24"/>
          <w:szCs w:val="24"/>
        </w:rPr>
        <w:t>116 123</w:t>
      </w:r>
    </w:p>
    <w:p w14:paraId="7E2BE190" w14:textId="1D7B2565" w:rsidR="002F2DA7" w:rsidRPr="002F2DA7" w:rsidRDefault="00F17C5F" w:rsidP="002F2DA7">
      <w:pPr>
        <w:jc w:val="both"/>
        <w:rPr>
          <w:rFonts w:ascii="Calibri" w:hAnsi="Calibri" w:cs="Calibri"/>
          <w:color w:val="212B32"/>
          <w:sz w:val="24"/>
          <w:szCs w:val="24"/>
          <w:shd w:val="clear" w:color="auto" w:fill="F0F4F5"/>
        </w:rPr>
      </w:pPr>
      <w:r w:rsidRPr="002F2DA7">
        <w:rPr>
          <w:rFonts w:ascii="Calibri" w:hAnsi="Calibri" w:cs="Calibri"/>
          <w:sz w:val="24"/>
          <w:szCs w:val="24"/>
        </w:rPr>
        <w:t>SHOUT is a 24/7 text service for people in distress</w:t>
      </w:r>
      <w:r w:rsidR="00F437CB" w:rsidRPr="002F2DA7">
        <w:rPr>
          <w:rFonts w:ascii="Calibri" w:hAnsi="Calibri" w:cs="Calibri"/>
          <w:sz w:val="24"/>
          <w:szCs w:val="24"/>
        </w:rPr>
        <w:t>.</w:t>
      </w:r>
      <w:r w:rsidRPr="002F2DA7">
        <w:rPr>
          <w:rFonts w:ascii="Calibri" w:hAnsi="Calibri" w:cs="Calibri"/>
          <w:sz w:val="24"/>
          <w:szCs w:val="24"/>
        </w:rPr>
        <w:t xml:space="preserve"> </w:t>
      </w:r>
      <w:r w:rsidR="002F2DA7" w:rsidRPr="002F2DA7">
        <w:rPr>
          <w:rFonts w:ascii="Calibri" w:hAnsi="Calibri" w:cs="Calibri"/>
          <w:sz w:val="24"/>
          <w:szCs w:val="24"/>
        </w:rPr>
        <w:t>Text "SHOUT" to 85258</w:t>
      </w:r>
    </w:p>
    <w:p w14:paraId="747955DC" w14:textId="77777777" w:rsidR="002F2DA7" w:rsidRPr="002F2DA7" w:rsidRDefault="002F2DA7" w:rsidP="002F2DA7">
      <w:pPr>
        <w:rPr>
          <w:rFonts w:ascii="Calibri" w:hAnsi="Calibri" w:cs="Calibri"/>
          <w:sz w:val="24"/>
          <w:szCs w:val="24"/>
        </w:rPr>
      </w:pPr>
      <w:r w:rsidRPr="002F2DA7">
        <w:rPr>
          <w:rFonts w:ascii="Calibri" w:hAnsi="Calibri" w:cs="Calibri"/>
          <w:sz w:val="24"/>
          <w:szCs w:val="24"/>
        </w:rPr>
        <w:t>Childline for those under 19 years old 0800 1111 (will not show on phone bill)</w:t>
      </w:r>
    </w:p>
    <w:p w14:paraId="6DDFBF32" w14:textId="77777777" w:rsidR="002F2DA7" w:rsidRPr="002F2DA7" w:rsidRDefault="002F2DA7" w:rsidP="002F2DA7">
      <w:pPr>
        <w:rPr>
          <w:rFonts w:ascii="Calibri" w:hAnsi="Calibri" w:cs="Calibri"/>
          <w:sz w:val="24"/>
          <w:szCs w:val="24"/>
        </w:rPr>
      </w:pPr>
      <w:r w:rsidRPr="002F2DA7">
        <w:rPr>
          <w:rFonts w:ascii="Calibri" w:hAnsi="Calibri" w:cs="Calibri"/>
          <w:sz w:val="24"/>
          <w:szCs w:val="24"/>
        </w:rPr>
        <w:t>CALM 0800 58 58 58 – 5pm to midnight every day</w:t>
      </w:r>
    </w:p>
    <w:p w14:paraId="719A68C6" w14:textId="0A2603F6" w:rsidR="002F2DA7" w:rsidRPr="002F2DA7" w:rsidRDefault="002F2DA7" w:rsidP="002F2DA7">
      <w:pPr>
        <w:rPr>
          <w:rFonts w:ascii="Calibri" w:hAnsi="Calibri" w:cs="Calibri"/>
          <w:sz w:val="24"/>
          <w:szCs w:val="24"/>
        </w:rPr>
      </w:pPr>
      <w:r w:rsidRPr="002F2DA7">
        <w:rPr>
          <w:rFonts w:ascii="Calibri" w:hAnsi="Calibri" w:cs="Calibri"/>
          <w:sz w:val="24"/>
          <w:szCs w:val="24"/>
          <w:lang w:eastAsia="en-GB"/>
        </w:rPr>
        <w:t xml:space="preserve">Ripple is a discreet interceptive phone app designed to present a visual prompt when a person searches for harmful keywords or phrases relating to the topic of self-harm or suicide. </w:t>
      </w:r>
      <w:hyperlink r:id="rId5">
        <w:r w:rsidRPr="002F2DA7">
          <w:rPr>
            <w:rStyle w:val="Hyperlink"/>
            <w:rFonts w:ascii="Calibri" w:hAnsi="Calibri" w:cs="Calibri"/>
            <w:sz w:val="24"/>
            <w:szCs w:val="24"/>
            <w:lang w:eastAsia="en-GB"/>
          </w:rPr>
          <w:t>https://www.ripplesuicideprevention.com/</w:t>
        </w:r>
      </w:hyperlink>
    </w:p>
    <w:p w14:paraId="4BB25CD4" w14:textId="77777777" w:rsidR="002F2DA7" w:rsidRPr="002F2DA7" w:rsidRDefault="002F2DA7" w:rsidP="002F2DA7">
      <w:pPr>
        <w:rPr>
          <w:rFonts w:ascii="Calibri" w:hAnsi="Calibri" w:cs="Calibri"/>
          <w:sz w:val="24"/>
          <w:szCs w:val="24"/>
        </w:rPr>
      </w:pPr>
      <w:r w:rsidRPr="002F2DA7">
        <w:rPr>
          <w:rFonts w:ascii="Calibri" w:hAnsi="Calibri" w:cs="Calibri"/>
          <w:sz w:val="24"/>
          <w:szCs w:val="24"/>
        </w:rPr>
        <w:t xml:space="preserve">MIND </w:t>
      </w:r>
      <w:hyperlink r:id="rId6" w:history="1">
        <w:r w:rsidRPr="002F2DA7">
          <w:rPr>
            <w:rStyle w:val="Hyperlink"/>
            <w:rFonts w:ascii="Calibri" w:hAnsi="Calibri" w:cs="Calibri"/>
            <w:sz w:val="24"/>
            <w:szCs w:val="24"/>
          </w:rPr>
          <w:t>https://www.mind.org.uk/information-support/types-of-mental-health-problems/trauma/about-trauma/</w:t>
        </w:r>
      </w:hyperlink>
    </w:p>
    <w:p w14:paraId="14A0163F" w14:textId="77777777" w:rsidR="002F2DA7" w:rsidRPr="002F2DA7" w:rsidRDefault="002F2DA7" w:rsidP="002F2DA7">
      <w:pPr>
        <w:rPr>
          <w:rFonts w:ascii="Calibri" w:hAnsi="Calibri" w:cs="Calibri"/>
          <w:sz w:val="24"/>
          <w:szCs w:val="24"/>
        </w:rPr>
      </w:pPr>
      <w:r w:rsidRPr="002F2DA7">
        <w:rPr>
          <w:rFonts w:ascii="Calibri" w:hAnsi="Calibri" w:cs="Calibri"/>
          <w:sz w:val="24"/>
          <w:szCs w:val="24"/>
        </w:rPr>
        <w:t>https://www.nhs.uk/mental-health/feelings-symptoms-behaviours/behaviours/help-for-suicidal-thoughts/</w:t>
      </w:r>
    </w:p>
    <w:p w14:paraId="2F3422E8" w14:textId="77777777" w:rsidR="002F2DA7" w:rsidRPr="002F2DA7" w:rsidRDefault="002F2DA7" w:rsidP="002F2DA7">
      <w:pPr>
        <w:rPr>
          <w:rFonts w:ascii="Calibri" w:hAnsi="Calibri" w:cs="Calibri"/>
          <w:color w:val="212B32"/>
          <w:sz w:val="24"/>
          <w:szCs w:val="24"/>
          <w:shd w:val="clear" w:color="auto" w:fill="F0F4F5"/>
        </w:rPr>
      </w:pPr>
    </w:p>
    <w:p w14:paraId="409FEAC2" w14:textId="77777777" w:rsidR="00733008" w:rsidRPr="002F2DA7" w:rsidRDefault="00733008" w:rsidP="00245C23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E8A5E26" w14:textId="17194CB1" w:rsidR="00794AEF" w:rsidRPr="002F2DA7" w:rsidRDefault="00294940" w:rsidP="00245C23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2F2DA7">
        <w:rPr>
          <w:rFonts w:ascii="Calibri" w:hAnsi="Calibri" w:cs="Calibri"/>
          <w:b/>
          <w:bCs/>
          <w:sz w:val="24"/>
          <w:szCs w:val="24"/>
        </w:rPr>
        <w:t xml:space="preserve">Debriefing after dealing with </w:t>
      </w:r>
      <w:r w:rsidR="009A7312" w:rsidRPr="002F2DA7">
        <w:rPr>
          <w:rFonts w:ascii="Calibri" w:hAnsi="Calibri" w:cs="Calibri"/>
          <w:b/>
          <w:bCs/>
          <w:sz w:val="24"/>
          <w:szCs w:val="24"/>
        </w:rPr>
        <w:t>distressed people</w:t>
      </w:r>
    </w:p>
    <w:p w14:paraId="6EE64583" w14:textId="0169C011" w:rsidR="00A65D5C" w:rsidRPr="009E2CD3" w:rsidRDefault="009A7312" w:rsidP="009E2CD3">
      <w:pPr>
        <w:jc w:val="both"/>
        <w:rPr>
          <w:rFonts w:ascii="Calibri" w:hAnsi="Calibri" w:cs="Calibri"/>
          <w:sz w:val="24"/>
          <w:szCs w:val="24"/>
        </w:rPr>
      </w:pPr>
      <w:r w:rsidRPr="002F2DA7">
        <w:rPr>
          <w:rFonts w:ascii="Calibri" w:hAnsi="Calibri" w:cs="Calibri"/>
          <w:sz w:val="24"/>
          <w:szCs w:val="24"/>
        </w:rPr>
        <w:t>Samaritans 116 123</w:t>
      </w:r>
    </w:p>
    <w:p w14:paraId="2825DABE" w14:textId="697BFFDE" w:rsidR="00794AEF" w:rsidRPr="002F2DA7" w:rsidRDefault="00A65D5C" w:rsidP="00245C23">
      <w:pPr>
        <w:jc w:val="both"/>
        <w:rPr>
          <w:rFonts w:ascii="Calibri" w:hAnsi="Calibri" w:cs="Calibri"/>
          <w:sz w:val="24"/>
          <w:szCs w:val="24"/>
        </w:rPr>
      </w:pPr>
      <w:r w:rsidRPr="002F2DA7">
        <w:rPr>
          <w:rFonts w:ascii="Calibri" w:eastAsia="Arial" w:hAnsi="Calibri" w:cs="Calibri"/>
          <w:color w:val="000000"/>
          <w:sz w:val="24"/>
          <w:szCs w:val="24"/>
        </w:rPr>
        <w:t xml:space="preserve">The Listening Place https://listeningplace.org.uk/ </w:t>
      </w:r>
      <w:r w:rsidRPr="002F2DA7">
        <w:rPr>
          <w:rFonts w:ascii="Calibri" w:eastAsia="Arial" w:hAnsi="Calibri" w:cs="Calibri"/>
          <w:sz w:val="24"/>
          <w:szCs w:val="24"/>
        </w:rPr>
        <w:t>also offers a debrief</w:t>
      </w:r>
    </w:p>
    <w:p w14:paraId="26F4E13D" w14:textId="0B8DEE4C" w:rsidR="006A1A3C" w:rsidRPr="002F2DA7" w:rsidRDefault="00DC798E" w:rsidP="002F2DA7">
      <w:pPr>
        <w:spacing w:after="120"/>
        <w:rPr>
          <w:rFonts w:ascii="Calibri" w:hAnsi="Calibri" w:cs="Calibri"/>
          <w:sz w:val="24"/>
          <w:szCs w:val="24"/>
        </w:rPr>
      </w:pPr>
      <w:hyperlink r:id="rId7" w:history="1">
        <w:r w:rsidRPr="002F2DA7">
          <w:rPr>
            <w:rStyle w:val="Hyperlink"/>
            <w:rFonts w:ascii="Calibri" w:hAnsi="Calibri" w:cs="Calibri"/>
            <w:sz w:val="24"/>
            <w:szCs w:val="24"/>
          </w:rPr>
          <w:t>https://www.ataloss.org/</w:t>
        </w:r>
      </w:hyperlink>
      <w:r w:rsidR="006A1A3C" w:rsidRPr="002F2DA7">
        <w:rPr>
          <w:rFonts w:ascii="Calibri" w:hAnsi="Calibri" w:cs="Calibri"/>
          <w:sz w:val="24"/>
          <w:szCs w:val="24"/>
        </w:rPr>
        <w:t xml:space="preserve"> Is</w:t>
      </w:r>
      <w:r w:rsidR="002F2DA7" w:rsidRPr="002F2DA7">
        <w:rPr>
          <w:rFonts w:ascii="Calibri" w:hAnsi="Calibri" w:cs="Calibri"/>
          <w:sz w:val="24"/>
          <w:szCs w:val="24"/>
        </w:rPr>
        <w:t xml:space="preserve"> </w:t>
      </w:r>
      <w:r w:rsidR="006A1A3C" w:rsidRPr="002F2DA7">
        <w:rPr>
          <w:rFonts w:ascii="Calibri" w:hAnsi="Calibri" w:cs="Calibri"/>
          <w:sz w:val="24"/>
          <w:szCs w:val="24"/>
        </w:rPr>
        <w:t xml:space="preserve">a bereavement service that signposts </w:t>
      </w:r>
      <w:r w:rsidR="007A67D5" w:rsidRPr="002F2DA7">
        <w:rPr>
          <w:rFonts w:ascii="Calibri" w:hAnsi="Calibri" w:cs="Calibri"/>
          <w:sz w:val="24"/>
          <w:szCs w:val="24"/>
        </w:rPr>
        <w:t>to appropriate organisations.</w:t>
      </w:r>
    </w:p>
    <w:p w14:paraId="255360DF" w14:textId="77777777" w:rsidR="00866446" w:rsidRPr="002F2DA7" w:rsidRDefault="00866446" w:rsidP="00DC798E">
      <w:pPr>
        <w:jc w:val="both"/>
        <w:rPr>
          <w:rFonts w:ascii="Calibri" w:hAnsi="Calibri" w:cs="Calibri"/>
          <w:sz w:val="24"/>
          <w:szCs w:val="24"/>
        </w:rPr>
      </w:pPr>
    </w:p>
    <w:p w14:paraId="54228BA4" w14:textId="01D7C7C0" w:rsidR="00866446" w:rsidRPr="002F2DA7" w:rsidRDefault="00866446" w:rsidP="002F2DA7">
      <w:pPr>
        <w:rPr>
          <w:rFonts w:ascii="Calibri" w:hAnsi="Calibri" w:cs="Calibri"/>
          <w:b/>
          <w:bCs/>
          <w:sz w:val="24"/>
          <w:szCs w:val="24"/>
        </w:rPr>
      </w:pPr>
      <w:r w:rsidRPr="002F2DA7">
        <w:rPr>
          <w:rFonts w:ascii="Calibri" w:hAnsi="Calibri" w:cs="Calibri"/>
          <w:b/>
          <w:bCs/>
          <w:sz w:val="24"/>
          <w:szCs w:val="24"/>
        </w:rPr>
        <w:t>Suicide postvention</w:t>
      </w:r>
    </w:p>
    <w:p w14:paraId="6D734A83" w14:textId="77777777" w:rsidR="00866446" w:rsidRPr="002F2DA7" w:rsidRDefault="00866446" w:rsidP="00866446">
      <w:pPr>
        <w:jc w:val="both"/>
        <w:rPr>
          <w:rFonts w:ascii="Calibri" w:hAnsi="Calibri" w:cs="Calibri"/>
          <w:sz w:val="24"/>
          <w:szCs w:val="24"/>
        </w:rPr>
      </w:pPr>
      <w:hyperlink r:id="rId8" w:history="1">
        <w:r w:rsidRPr="002F2DA7">
          <w:rPr>
            <w:rStyle w:val="Hyperlink"/>
            <w:rFonts w:ascii="Calibri" w:hAnsi="Calibri" w:cs="Calibri"/>
            <w:sz w:val="24"/>
            <w:szCs w:val="24"/>
          </w:rPr>
          <w:t>https://first-hand.org.uk/</w:t>
        </w:r>
      </w:hyperlink>
      <w:r w:rsidRPr="002F2DA7">
        <w:rPr>
          <w:rFonts w:ascii="Calibri" w:hAnsi="Calibri" w:cs="Calibri"/>
          <w:sz w:val="24"/>
          <w:szCs w:val="24"/>
        </w:rPr>
        <w:t xml:space="preserve"> is a resource for anyone who has witnessed the suicide of a person not known to them</w:t>
      </w:r>
    </w:p>
    <w:p w14:paraId="39264D32" w14:textId="77777777" w:rsidR="00866446" w:rsidRDefault="00866446" w:rsidP="00866446">
      <w:pPr>
        <w:jc w:val="both"/>
        <w:rPr>
          <w:rFonts w:ascii="Calibri" w:hAnsi="Calibri" w:cs="Calibri"/>
          <w:sz w:val="24"/>
          <w:szCs w:val="24"/>
        </w:rPr>
      </w:pPr>
      <w:hyperlink r:id="rId9" w:history="1">
        <w:r w:rsidRPr="002F2DA7">
          <w:rPr>
            <w:rStyle w:val="Hyperlink"/>
            <w:rFonts w:ascii="Calibri" w:hAnsi="Calibri" w:cs="Calibri"/>
            <w:sz w:val="24"/>
            <w:szCs w:val="24"/>
          </w:rPr>
          <w:t>https://supportaftersuicide.org.uk/resource/help-is-at-hand/</w:t>
        </w:r>
      </w:hyperlink>
      <w:r w:rsidRPr="002F2DA7">
        <w:rPr>
          <w:rFonts w:ascii="Calibri" w:hAnsi="Calibri" w:cs="Calibri"/>
          <w:sz w:val="24"/>
          <w:szCs w:val="24"/>
        </w:rPr>
        <w:t xml:space="preserve"> has lots of information for support after a suicide</w:t>
      </w:r>
    </w:p>
    <w:p w14:paraId="71120E85" w14:textId="77777777" w:rsidR="002F2DA7" w:rsidRDefault="002F2DA7" w:rsidP="00866446">
      <w:pPr>
        <w:jc w:val="both"/>
        <w:rPr>
          <w:rFonts w:ascii="Calibri" w:hAnsi="Calibri" w:cs="Calibri"/>
          <w:sz w:val="24"/>
          <w:szCs w:val="24"/>
        </w:rPr>
      </w:pPr>
    </w:p>
    <w:p w14:paraId="628486F6" w14:textId="77777777" w:rsidR="002F2DA7" w:rsidRPr="002F2DA7" w:rsidRDefault="002F2DA7" w:rsidP="00866446">
      <w:pPr>
        <w:jc w:val="both"/>
        <w:rPr>
          <w:rFonts w:ascii="Calibri" w:hAnsi="Calibri" w:cs="Calibri"/>
          <w:sz w:val="24"/>
          <w:szCs w:val="24"/>
        </w:rPr>
      </w:pPr>
    </w:p>
    <w:p w14:paraId="036199C8" w14:textId="3DBB2DB1" w:rsidR="00866446" w:rsidRPr="002F2DA7" w:rsidRDefault="00866446" w:rsidP="00866446">
      <w:pPr>
        <w:jc w:val="both"/>
        <w:rPr>
          <w:rFonts w:ascii="Calibri" w:hAnsi="Calibri" w:cs="Calibri"/>
          <w:sz w:val="24"/>
          <w:szCs w:val="24"/>
        </w:rPr>
      </w:pPr>
      <w:hyperlink r:id="rId10" w:history="1">
        <w:r w:rsidRPr="002F2DA7">
          <w:rPr>
            <w:rStyle w:val="Hyperlink"/>
            <w:rFonts w:ascii="Calibri" w:hAnsi="Calibri" w:cs="Calibri"/>
            <w:sz w:val="24"/>
            <w:szCs w:val="24"/>
          </w:rPr>
          <w:t>https://www.suicideandco.org/</w:t>
        </w:r>
      </w:hyperlink>
    </w:p>
    <w:p w14:paraId="79E901AB" w14:textId="77777777" w:rsidR="00866446" w:rsidRPr="002F2DA7" w:rsidRDefault="00866446" w:rsidP="00866446">
      <w:pPr>
        <w:jc w:val="both"/>
        <w:rPr>
          <w:rFonts w:ascii="Calibri" w:hAnsi="Calibri" w:cs="Calibri"/>
          <w:sz w:val="24"/>
          <w:szCs w:val="24"/>
        </w:rPr>
      </w:pPr>
      <w:hyperlink r:id="rId11" w:history="1">
        <w:r w:rsidRPr="002F2DA7">
          <w:rPr>
            <w:rStyle w:val="Hyperlink"/>
            <w:rFonts w:ascii="Calibri" w:hAnsi="Calibri" w:cs="Calibri"/>
            <w:sz w:val="24"/>
            <w:szCs w:val="24"/>
          </w:rPr>
          <w:t>https://assets.publishing.service.gov.uk/media/5e258ec240f0b62c52248094/guide-to-coroner-services-bereaved-people-jan-2020.pdf</w:t>
        </w:r>
      </w:hyperlink>
    </w:p>
    <w:p w14:paraId="7AF204D0" w14:textId="77777777" w:rsidR="00866446" w:rsidRPr="002F2DA7" w:rsidRDefault="00866446" w:rsidP="00866446">
      <w:pPr>
        <w:jc w:val="both"/>
        <w:rPr>
          <w:rFonts w:ascii="Calibri" w:hAnsi="Calibri" w:cs="Calibri"/>
          <w:sz w:val="24"/>
          <w:szCs w:val="24"/>
        </w:rPr>
      </w:pPr>
      <w:hyperlink r:id="rId12" w:history="1">
        <w:r w:rsidRPr="002F2DA7">
          <w:rPr>
            <w:rStyle w:val="Hyperlink"/>
            <w:rFonts w:ascii="Calibri" w:hAnsi="Calibri" w:cs="Calibri"/>
            <w:sz w:val="24"/>
            <w:szCs w:val="24"/>
          </w:rPr>
          <w:t>https://coronerscourtssupportservice.org.uk/</w:t>
        </w:r>
      </w:hyperlink>
      <w:r w:rsidRPr="002F2DA7">
        <w:rPr>
          <w:rFonts w:ascii="Calibri" w:hAnsi="Calibri" w:cs="Calibri"/>
          <w:sz w:val="24"/>
          <w:szCs w:val="24"/>
        </w:rPr>
        <w:t xml:space="preserve"> offers support whether the family choose to attend the inquest or not.</w:t>
      </w:r>
    </w:p>
    <w:p w14:paraId="31AF9DF8" w14:textId="77777777" w:rsidR="00866446" w:rsidRPr="002F2DA7" w:rsidRDefault="00866446" w:rsidP="00866446">
      <w:pPr>
        <w:jc w:val="both"/>
        <w:rPr>
          <w:rFonts w:ascii="Calibri" w:hAnsi="Calibri" w:cs="Calibri"/>
          <w:sz w:val="24"/>
          <w:szCs w:val="24"/>
        </w:rPr>
      </w:pPr>
      <w:hyperlink r:id="rId13" w:history="1">
        <w:r w:rsidRPr="002F2DA7">
          <w:rPr>
            <w:rStyle w:val="Hyperlink"/>
            <w:rFonts w:ascii="Calibri" w:hAnsi="Calibri" w:cs="Calibri"/>
            <w:sz w:val="24"/>
            <w:szCs w:val="24"/>
          </w:rPr>
          <w:t>https://supportaftersuicide.org.uk/wpcontent/uploads/2019/05/INQUEST_handbook2016.pdf</w:t>
        </w:r>
      </w:hyperlink>
      <w:r w:rsidRPr="002F2DA7">
        <w:rPr>
          <w:rFonts w:ascii="Calibri" w:hAnsi="Calibri" w:cs="Calibri"/>
          <w:sz w:val="24"/>
          <w:szCs w:val="24"/>
        </w:rPr>
        <w:t xml:space="preserve"> from the charity Inquest</w:t>
      </w:r>
    </w:p>
    <w:p w14:paraId="2C610996" w14:textId="77777777" w:rsidR="00212768" w:rsidRPr="002F2DA7" w:rsidRDefault="00212768" w:rsidP="00866446">
      <w:pPr>
        <w:jc w:val="both"/>
        <w:rPr>
          <w:rFonts w:ascii="Calibri" w:hAnsi="Calibri" w:cs="Calibri"/>
          <w:sz w:val="24"/>
          <w:szCs w:val="24"/>
        </w:rPr>
      </w:pPr>
    </w:p>
    <w:p w14:paraId="5151A45E" w14:textId="77777777" w:rsidR="002F2DA7" w:rsidRDefault="00347DD2" w:rsidP="002F2DA7">
      <w:pPr>
        <w:rPr>
          <w:rFonts w:ascii="Calibri" w:hAnsi="Calibri" w:cs="Calibri"/>
          <w:b/>
          <w:bCs/>
          <w:sz w:val="24"/>
          <w:szCs w:val="24"/>
        </w:rPr>
      </w:pPr>
      <w:r w:rsidRPr="002F2DA7">
        <w:rPr>
          <w:rFonts w:ascii="Calibri" w:hAnsi="Calibri" w:cs="Calibri"/>
          <w:b/>
          <w:bCs/>
          <w:sz w:val="24"/>
          <w:szCs w:val="24"/>
        </w:rPr>
        <w:t>Religious</w:t>
      </w:r>
      <w:r w:rsidR="000E3D94" w:rsidRPr="002F2DA7">
        <w:rPr>
          <w:rFonts w:ascii="Calibri" w:hAnsi="Calibri" w:cs="Calibri"/>
          <w:b/>
          <w:bCs/>
          <w:sz w:val="24"/>
          <w:szCs w:val="24"/>
        </w:rPr>
        <w:t xml:space="preserve"> b</w:t>
      </w:r>
      <w:r w:rsidRPr="002F2DA7">
        <w:rPr>
          <w:rFonts w:ascii="Calibri" w:hAnsi="Calibri" w:cs="Calibri"/>
          <w:b/>
          <w:bCs/>
          <w:sz w:val="24"/>
          <w:szCs w:val="24"/>
        </w:rPr>
        <w:t>e</w:t>
      </w:r>
      <w:r w:rsidR="000E3D94" w:rsidRPr="002F2DA7">
        <w:rPr>
          <w:rFonts w:ascii="Calibri" w:hAnsi="Calibri" w:cs="Calibri"/>
          <w:b/>
          <w:bCs/>
          <w:sz w:val="24"/>
          <w:szCs w:val="24"/>
        </w:rPr>
        <w:t>l</w:t>
      </w:r>
      <w:r w:rsidRPr="002F2DA7">
        <w:rPr>
          <w:rFonts w:ascii="Calibri" w:hAnsi="Calibri" w:cs="Calibri"/>
          <w:b/>
          <w:bCs/>
          <w:sz w:val="24"/>
          <w:szCs w:val="24"/>
        </w:rPr>
        <w:t>iefs</w:t>
      </w:r>
    </w:p>
    <w:p w14:paraId="2AA841BA" w14:textId="158603EF" w:rsidR="00347DD2" w:rsidRPr="002F2DA7" w:rsidRDefault="00347DD2" w:rsidP="002F2DA7">
      <w:pPr>
        <w:rPr>
          <w:rFonts w:ascii="Calibri" w:hAnsi="Calibri" w:cs="Calibri"/>
          <w:b/>
          <w:bCs/>
          <w:sz w:val="24"/>
          <w:szCs w:val="24"/>
        </w:rPr>
      </w:pPr>
      <w:r w:rsidRPr="002F2DA7">
        <w:rPr>
          <w:rFonts w:ascii="Calibri" w:hAnsi="Calibri" w:cs="Calibri"/>
          <w:sz w:val="24"/>
          <w:szCs w:val="24"/>
        </w:rPr>
        <w:t xml:space="preserve">                           </w:t>
      </w:r>
      <w:hyperlink r:id="rId14" w:history="1">
        <w:r w:rsidRPr="002F2DA7">
          <w:rPr>
            <w:rStyle w:val="Hyperlink"/>
            <w:rFonts w:ascii="Calibri" w:hAnsi="Calibri" w:cs="Calibri"/>
            <w:sz w:val="24"/>
            <w:szCs w:val="24"/>
          </w:rPr>
          <w:t>https://www.policechaplaincy.uk/images/NPCC_Policing_Faith_Toolkit_2025_-_Final.pdf</w:t>
        </w:r>
      </w:hyperlink>
      <w:r w:rsidRPr="002F2DA7">
        <w:rPr>
          <w:rFonts w:ascii="Calibri" w:hAnsi="Calibri" w:cs="Calibri"/>
          <w:sz w:val="24"/>
          <w:szCs w:val="24"/>
        </w:rPr>
        <w:t xml:space="preserve"> covers most religions and their beliefs and practices </w:t>
      </w:r>
      <w:r w:rsidRPr="002F2DA7">
        <w:rPr>
          <w:rFonts w:ascii="Calibri" w:hAnsi="Calibri" w:cs="Calibri"/>
          <w:i/>
          <w:iCs/>
          <w:sz w:val="24"/>
          <w:szCs w:val="24"/>
        </w:rPr>
        <w:t>due for update</w:t>
      </w:r>
      <w:r w:rsidRPr="002F2DA7">
        <w:rPr>
          <w:rFonts w:ascii="Calibri" w:hAnsi="Calibri" w:cs="Calibri"/>
          <w:sz w:val="24"/>
          <w:szCs w:val="24"/>
        </w:rPr>
        <w:t>)</w:t>
      </w:r>
    </w:p>
    <w:p w14:paraId="2B1408E7" w14:textId="77777777" w:rsidR="00347DD2" w:rsidRPr="002F2DA7" w:rsidRDefault="00347DD2" w:rsidP="00866446">
      <w:pPr>
        <w:jc w:val="both"/>
        <w:rPr>
          <w:rFonts w:ascii="Calibri" w:hAnsi="Calibri" w:cs="Calibri"/>
          <w:sz w:val="24"/>
          <w:szCs w:val="24"/>
        </w:rPr>
      </w:pPr>
    </w:p>
    <w:p w14:paraId="656DFA82" w14:textId="77777777" w:rsidR="00866446" w:rsidRPr="002F2DA7" w:rsidRDefault="00866446" w:rsidP="00866446">
      <w:pPr>
        <w:jc w:val="both"/>
        <w:rPr>
          <w:rFonts w:ascii="Calibri" w:hAnsi="Calibri" w:cs="Calibri"/>
          <w:sz w:val="24"/>
          <w:szCs w:val="24"/>
        </w:rPr>
      </w:pPr>
    </w:p>
    <w:p w14:paraId="18E79F5E" w14:textId="77777777" w:rsidR="00866446" w:rsidRPr="002F2DA7" w:rsidRDefault="00866446" w:rsidP="00866446">
      <w:pPr>
        <w:jc w:val="both"/>
        <w:rPr>
          <w:rFonts w:ascii="Calibri" w:hAnsi="Calibri" w:cs="Calibri"/>
          <w:sz w:val="24"/>
          <w:szCs w:val="24"/>
        </w:rPr>
      </w:pPr>
    </w:p>
    <w:p w14:paraId="67BD726B" w14:textId="77777777" w:rsidR="00866446" w:rsidRPr="002F2DA7" w:rsidRDefault="00866446" w:rsidP="00866446">
      <w:pPr>
        <w:jc w:val="both"/>
        <w:rPr>
          <w:rFonts w:ascii="Calibri" w:hAnsi="Calibri" w:cs="Calibri"/>
          <w:sz w:val="24"/>
          <w:szCs w:val="24"/>
        </w:rPr>
      </w:pPr>
    </w:p>
    <w:p w14:paraId="4BD9D4AA" w14:textId="77777777" w:rsidR="00DC798E" w:rsidRPr="002F2DA7" w:rsidRDefault="00DC798E" w:rsidP="006A1A3C">
      <w:pPr>
        <w:jc w:val="both"/>
        <w:rPr>
          <w:rFonts w:ascii="Calibri" w:hAnsi="Calibri" w:cs="Calibri"/>
          <w:sz w:val="24"/>
          <w:szCs w:val="24"/>
        </w:rPr>
      </w:pPr>
    </w:p>
    <w:p w14:paraId="4BCA3234" w14:textId="77777777" w:rsidR="006A1A3C" w:rsidRPr="002F2DA7" w:rsidRDefault="006A1A3C" w:rsidP="00245C23">
      <w:pPr>
        <w:jc w:val="both"/>
        <w:rPr>
          <w:rFonts w:ascii="Calibri" w:hAnsi="Calibri" w:cs="Calibri"/>
          <w:sz w:val="24"/>
          <w:szCs w:val="24"/>
        </w:rPr>
      </w:pPr>
    </w:p>
    <w:sectPr w:rsidR="006A1A3C" w:rsidRPr="002F2D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C439D"/>
    <w:multiLevelType w:val="multilevel"/>
    <w:tmpl w:val="52448F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6230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23"/>
    <w:rsid w:val="00056429"/>
    <w:rsid w:val="000B396B"/>
    <w:rsid w:val="000D2355"/>
    <w:rsid w:val="000E3D94"/>
    <w:rsid w:val="000E5E7A"/>
    <w:rsid w:val="00102D2A"/>
    <w:rsid w:val="00105213"/>
    <w:rsid w:val="00196DB0"/>
    <w:rsid w:val="001F4EA8"/>
    <w:rsid w:val="00212768"/>
    <w:rsid w:val="00213324"/>
    <w:rsid w:val="00245C23"/>
    <w:rsid w:val="00255869"/>
    <w:rsid w:val="00273F41"/>
    <w:rsid w:val="00294940"/>
    <w:rsid w:val="002F2DA7"/>
    <w:rsid w:val="00347DD2"/>
    <w:rsid w:val="00396EF4"/>
    <w:rsid w:val="003A7CC3"/>
    <w:rsid w:val="004B639C"/>
    <w:rsid w:val="0051258F"/>
    <w:rsid w:val="00523A8D"/>
    <w:rsid w:val="00617F28"/>
    <w:rsid w:val="0064101A"/>
    <w:rsid w:val="00685905"/>
    <w:rsid w:val="00696BEB"/>
    <w:rsid w:val="006A1A3C"/>
    <w:rsid w:val="00733008"/>
    <w:rsid w:val="00756F7F"/>
    <w:rsid w:val="00794AEF"/>
    <w:rsid w:val="007A67D5"/>
    <w:rsid w:val="00866446"/>
    <w:rsid w:val="008869FB"/>
    <w:rsid w:val="009557B3"/>
    <w:rsid w:val="00966C56"/>
    <w:rsid w:val="00973E2F"/>
    <w:rsid w:val="009A7312"/>
    <w:rsid w:val="009D2E03"/>
    <w:rsid w:val="009E2CD3"/>
    <w:rsid w:val="00A133BD"/>
    <w:rsid w:val="00A50C16"/>
    <w:rsid w:val="00A65D5C"/>
    <w:rsid w:val="00B05C57"/>
    <w:rsid w:val="00B35716"/>
    <w:rsid w:val="00C06210"/>
    <w:rsid w:val="00CA2991"/>
    <w:rsid w:val="00CC52FF"/>
    <w:rsid w:val="00D950F2"/>
    <w:rsid w:val="00DC798E"/>
    <w:rsid w:val="00E410A8"/>
    <w:rsid w:val="00F17C5F"/>
    <w:rsid w:val="00F437CB"/>
    <w:rsid w:val="00FD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80ED3"/>
  <w15:chartTrackingRefBased/>
  <w15:docId w15:val="{FC39373B-5FC6-40E8-B2B7-BC3171B9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C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C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C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C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C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C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C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C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C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C2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5C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C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67D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st-hand.org.uk/" TargetMode="External"/><Relationship Id="rId13" Type="http://schemas.openxmlformats.org/officeDocument/2006/relationships/hyperlink" Target="https://supportaftersuicide.org.uk/wpcontent/uploads/2019/05/INQUEST_handbook201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taloss.org/" TargetMode="External"/><Relationship Id="rId12" Type="http://schemas.openxmlformats.org/officeDocument/2006/relationships/hyperlink" Target="https://coronerscourtssupportservice.org.uk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mind.org.uk/information-support/types-of-mental-health-problems/trauma/about-trauma/" TargetMode="External"/><Relationship Id="rId11" Type="http://schemas.openxmlformats.org/officeDocument/2006/relationships/hyperlink" Target="https://assets.publishing.service.gov.uk/media/5e258ec240f0b62c52248094/guide-to-coroner-services-bereaved-people-jan-2020.pdf" TargetMode="External"/><Relationship Id="rId5" Type="http://schemas.openxmlformats.org/officeDocument/2006/relationships/hyperlink" Target="https://www.ripplesuicideprevention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suicideandco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aftersuicide.org.uk/resource/help-is-at-hand/" TargetMode="External"/><Relationship Id="rId14" Type="http://schemas.openxmlformats.org/officeDocument/2006/relationships/hyperlink" Target="https://www.policechaplaincy.uk/images/NPCC_Policing_Faith_Toolkit_2025_-_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2</Pages>
  <Words>288</Words>
  <Characters>2271</Characters>
  <Application>Microsoft Office Word</Application>
  <DocSecurity>0</DocSecurity>
  <Lines>59</Lines>
  <Paragraphs>28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Johnson</dc:creator>
  <cp:keywords/>
  <dc:description/>
  <cp:lastModifiedBy>Louise Charlton</cp:lastModifiedBy>
  <cp:revision>5</cp:revision>
  <dcterms:created xsi:type="dcterms:W3CDTF">2026-08-19T09:38:00Z</dcterms:created>
  <dcterms:modified xsi:type="dcterms:W3CDTF">2026-09-10T08:45:00Z</dcterms:modified>
</cp:coreProperties>
</file>