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9EA7DD6" w14:textId="51BAD886" w:rsidR="00BD748E" w:rsidRPr="00E920DA" w:rsidRDefault="00B113AC" w:rsidP="00B113AC">
      <w:pPr>
        <w:jc w:val="center"/>
        <w:rPr>
          <w:rFonts w:asciiTheme="minorHAnsi" w:hAnsiTheme="minorHAnsi" w:cstheme="minorHAnsi"/>
          <w:b/>
          <w:szCs w:val="22"/>
        </w:rPr>
      </w:pPr>
      <w:r w:rsidRPr="00E920DA">
        <w:rPr>
          <w:rFonts w:asciiTheme="minorHAnsi" w:hAnsiTheme="minorHAnsi" w:cstheme="minorHAnsi"/>
          <w:b/>
          <w:szCs w:val="22"/>
        </w:rPr>
        <w:t>GUILDFORD/SALFORDS/STAINES QUARTERLY MEETING</w:t>
      </w:r>
    </w:p>
    <w:p w14:paraId="7CC6E59A" w14:textId="45A84C3F" w:rsidR="00CF5F98" w:rsidRPr="00E920DA" w:rsidRDefault="000A7976" w:rsidP="00B113AC">
      <w:pPr>
        <w:jc w:val="center"/>
        <w:rPr>
          <w:rFonts w:asciiTheme="minorHAnsi" w:hAnsiTheme="minorHAnsi" w:cstheme="minorHAnsi"/>
          <w:b/>
          <w:szCs w:val="22"/>
        </w:rPr>
      </w:pPr>
      <w:r>
        <w:rPr>
          <w:rFonts w:asciiTheme="minorHAnsi" w:hAnsiTheme="minorHAnsi" w:cstheme="minorHAnsi"/>
          <w:b/>
          <w:szCs w:val="22"/>
        </w:rPr>
        <w:t>Tuesday 26</w:t>
      </w:r>
      <w:r w:rsidRPr="000A7976">
        <w:rPr>
          <w:rFonts w:asciiTheme="minorHAnsi" w:hAnsiTheme="minorHAnsi" w:cstheme="minorHAnsi"/>
          <w:b/>
          <w:szCs w:val="22"/>
          <w:vertAlign w:val="superscript"/>
        </w:rPr>
        <w:t>th</w:t>
      </w:r>
      <w:r>
        <w:rPr>
          <w:rFonts w:asciiTheme="minorHAnsi" w:hAnsiTheme="minorHAnsi" w:cstheme="minorHAnsi"/>
          <w:b/>
          <w:szCs w:val="22"/>
        </w:rPr>
        <w:t xml:space="preserve"> July</w:t>
      </w:r>
    </w:p>
    <w:p w14:paraId="23664F79" w14:textId="35EA35AE" w:rsidR="00BD748E" w:rsidRPr="00E920DA" w:rsidRDefault="003D0D2C" w:rsidP="00B113AC">
      <w:pPr>
        <w:jc w:val="center"/>
        <w:rPr>
          <w:rFonts w:asciiTheme="minorHAnsi" w:hAnsiTheme="minorHAnsi" w:cstheme="minorHAnsi"/>
          <w:b/>
          <w:szCs w:val="22"/>
        </w:rPr>
      </w:pPr>
      <w:r w:rsidRPr="00E920DA">
        <w:rPr>
          <w:rFonts w:asciiTheme="minorHAnsi" w:hAnsiTheme="minorHAnsi" w:cstheme="minorHAnsi"/>
          <w:b/>
          <w:szCs w:val="22"/>
        </w:rPr>
        <w:t>Via Zoom</w:t>
      </w:r>
    </w:p>
    <w:p w14:paraId="64D4C294" w14:textId="77777777" w:rsidR="00314FCF" w:rsidRPr="00E920DA" w:rsidRDefault="00314FCF" w:rsidP="008A2F4F">
      <w:pPr>
        <w:widowControl/>
        <w:tabs>
          <w:tab w:val="left" w:pos="851"/>
          <w:tab w:val="left" w:pos="1418"/>
        </w:tabs>
        <w:rPr>
          <w:rFonts w:asciiTheme="minorHAnsi" w:hAnsiTheme="minorHAnsi" w:cstheme="minorHAnsi"/>
          <w:b/>
          <w:szCs w:val="22"/>
        </w:rPr>
      </w:pPr>
    </w:p>
    <w:p w14:paraId="77E69980" w14:textId="3F36CA77" w:rsidR="00024947" w:rsidRPr="00E920DA" w:rsidRDefault="00314FCF" w:rsidP="00024947">
      <w:pPr>
        <w:pStyle w:val="ListParagraph"/>
        <w:widowControl/>
        <w:tabs>
          <w:tab w:val="left" w:pos="851"/>
          <w:tab w:val="left" w:pos="1418"/>
        </w:tabs>
        <w:ind w:left="57"/>
        <w:rPr>
          <w:rFonts w:asciiTheme="minorHAnsi" w:hAnsiTheme="minorHAnsi" w:cstheme="minorHAnsi"/>
          <w:szCs w:val="22"/>
        </w:rPr>
      </w:pPr>
      <w:r w:rsidRPr="00E920DA">
        <w:rPr>
          <w:rFonts w:asciiTheme="minorHAnsi" w:hAnsiTheme="minorHAnsi" w:cstheme="minorHAnsi"/>
          <w:b/>
          <w:szCs w:val="22"/>
        </w:rPr>
        <w:t>Attendees</w:t>
      </w:r>
      <w:r w:rsidRPr="00E920DA">
        <w:rPr>
          <w:rFonts w:asciiTheme="minorHAnsi" w:hAnsiTheme="minorHAnsi" w:cstheme="minorHAnsi"/>
          <w:szCs w:val="22"/>
        </w:rPr>
        <w:t xml:space="preserve"> </w:t>
      </w:r>
      <w:r w:rsidR="00B113AC" w:rsidRPr="00E920DA">
        <w:rPr>
          <w:rFonts w:asciiTheme="minorHAnsi" w:hAnsiTheme="minorHAnsi" w:cstheme="minorHAnsi"/>
          <w:szCs w:val="22"/>
        </w:rPr>
        <w:t>–</w:t>
      </w:r>
      <w:r w:rsidRPr="00E920DA">
        <w:rPr>
          <w:rFonts w:asciiTheme="minorHAnsi" w:hAnsiTheme="minorHAnsi" w:cstheme="minorHAnsi"/>
          <w:szCs w:val="22"/>
        </w:rPr>
        <w:t xml:space="preserve"> </w:t>
      </w:r>
      <w:r w:rsidR="000A7976">
        <w:rPr>
          <w:rFonts w:asciiTheme="minorHAnsi" w:hAnsiTheme="minorHAnsi" w:cstheme="minorHAnsi"/>
          <w:szCs w:val="22"/>
        </w:rPr>
        <w:t xml:space="preserve"> Jackie, Cathy, Sheila, Dale, </w:t>
      </w:r>
      <w:r w:rsidR="00713E2E">
        <w:rPr>
          <w:rFonts w:asciiTheme="minorHAnsi" w:hAnsiTheme="minorHAnsi" w:cstheme="minorHAnsi"/>
          <w:szCs w:val="22"/>
        </w:rPr>
        <w:t>I</w:t>
      </w:r>
      <w:r w:rsidR="000A7976">
        <w:rPr>
          <w:rFonts w:asciiTheme="minorHAnsi" w:hAnsiTheme="minorHAnsi" w:cstheme="minorHAnsi"/>
          <w:szCs w:val="22"/>
        </w:rPr>
        <w:t>an, Gail, Debbie, Richard, Debbie, Amanda, Unnati, Jon, Marie, Kevin, Veronica, Denise, Jennifer, Jane H, Greg, Linda</w:t>
      </w:r>
      <w:r w:rsidR="00713E2E">
        <w:rPr>
          <w:rFonts w:asciiTheme="minorHAnsi" w:hAnsiTheme="minorHAnsi" w:cstheme="minorHAnsi"/>
          <w:szCs w:val="22"/>
        </w:rPr>
        <w:t xml:space="preserve">, </w:t>
      </w:r>
      <w:r w:rsidR="002A6DCD">
        <w:rPr>
          <w:rFonts w:asciiTheme="minorHAnsi" w:hAnsiTheme="minorHAnsi" w:cstheme="minorHAnsi"/>
          <w:szCs w:val="22"/>
        </w:rPr>
        <w:t xml:space="preserve">Jim, Richard, Laura, Anne, </w:t>
      </w:r>
      <w:r w:rsidR="00713E2E">
        <w:rPr>
          <w:rFonts w:asciiTheme="minorHAnsi" w:hAnsiTheme="minorHAnsi" w:cstheme="minorHAnsi"/>
          <w:szCs w:val="22"/>
        </w:rPr>
        <w:t xml:space="preserve">Helen </w:t>
      </w:r>
      <w:proofErr w:type="spellStart"/>
      <w:r w:rsidR="00713E2E">
        <w:rPr>
          <w:rFonts w:asciiTheme="minorHAnsi" w:hAnsiTheme="minorHAnsi" w:cstheme="minorHAnsi"/>
          <w:szCs w:val="22"/>
        </w:rPr>
        <w:t>Palsar</w:t>
      </w:r>
      <w:proofErr w:type="spellEnd"/>
      <w:r w:rsidR="00713E2E">
        <w:rPr>
          <w:rFonts w:asciiTheme="minorHAnsi" w:hAnsiTheme="minorHAnsi" w:cstheme="minorHAnsi"/>
          <w:szCs w:val="22"/>
        </w:rPr>
        <w:t xml:space="preserve"> (Surrey Police), Claire McDonald (Surrey Police Counter Terrorism)</w:t>
      </w:r>
    </w:p>
    <w:p w14:paraId="49099699" w14:textId="77777777" w:rsidR="00792BC8" w:rsidRPr="00E920DA" w:rsidRDefault="00792BC8" w:rsidP="00024947">
      <w:pPr>
        <w:pStyle w:val="ListParagraph"/>
        <w:widowControl/>
        <w:tabs>
          <w:tab w:val="left" w:pos="851"/>
          <w:tab w:val="left" w:pos="1418"/>
        </w:tabs>
        <w:ind w:left="57"/>
        <w:rPr>
          <w:rFonts w:asciiTheme="minorHAnsi" w:hAnsiTheme="minorHAnsi" w:cstheme="minorHAnsi"/>
          <w:szCs w:val="22"/>
        </w:rPr>
      </w:pPr>
    </w:p>
    <w:p w14:paraId="2AE7039B" w14:textId="61FAEB74" w:rsidR="00024947" w:rsidRPr="00E920DA" w:rsidRDefault="00024947" w:rsidP="00024947">
      <w:pPr>
        <w:pStyle w:val="ListParagraph"/>
        <w:widowControl/>
        <w:tabs>
          <w:tab w:val="left" w:pos="851"/>
          <w:tab w:val="left" w:pos="1418"/>
        </w:tabs>
        <w:ind w:left="57"/>
        <w:rPr>
          <w:rFonts w:asciiTheme="minorHAnsi" w:hAnsiTheme="minorHAnsi" w:cstheme="minorHAnsi"/>
          <w:szCs w:val="22"/>
        </w:rPr>
      </w:pPr>
      <w:r w:rsidRPr="00E920DA">
        <w:rPr>
          <w:rFonts w:asciiTheme="minorHAnsi" w:hAnsiTheme="minorHAnsi" w:cstheme="minorHAnsi"/>
          <w:b/>
          <w:szCs w:val="22"/>
        </w:rPr>
        <w:t xml:space="preserve">Apologies </w:t>
      </w:r>
      <w:r w:rsidRPr="00E920DA">
        <w:rPr>
          <w:rFonts w:asciiTheme="minorHAnsi" w:hAnsiTheme="minorHAnsi" w:cstheme="minorHAnsi"/>
          <w:szCs w:val="22"/>
        </w:rPr>
        <w:t xml:space="preserve">– </w:t>
      </w:r>
      <w:r w:rsidR="000A7976">
        <w:rPr>
          <w:rFonts w:asciiTheme="minorHAnsi" w:hAnsiTheme="minorHAnsi" w:cstheme="minorHAnsi"/>
          <w:szCs w:val="22"/>
        </w:rPr>
        <w:t xml:space="preserve">Janette, Fiona, Cynthia, Julie, Laurence, Lesley, </w:t>
      </w:r>
      <w:r w:rsidR="002A6DCD">
        <w:rPr>
          <w:rFonts w:asciiTheme="minorHAnsi" w:hAnsiTheme="minorHAnsi" w:cstheme="minorHAnsi"/>
          <w:szCs w:val="22"/>
        </w:rPr>
        <w:t>Alison, Claire, Jane</w:t>
      </w:r>
      <w:r w:rsidR="000A7976">
        <w:rPr>
          <w:rFonts w:asciiTheme="minorHAnsi" w:hAnsiTheme="minorHAnsi" w:cstheme="minorHAnsi"/>
          <w:szCs w:val="22"/>
        </w:rPr>
        <w:t xml:space="preserve"> O (in custody)</w:t>
      </w:r>
    </w:p>
    <w:p w14:paraId="27365D16" w14:textId="649BBC23" w:rsidR="00314FCF" w:rsidRPr="00E920DA" w:rsidRDefault="00314FCF" w:rsidP="00BD748E">
      <w:pPr>
        <w:pStyle w:val="ListParagraph"/>
        <w:widowControl/>
        <w:tabs>
          <w:tab w:val="left" w:pos="851"/>
          <w:tab w:val="left" w:pos="1418"/>
        </w:tabs>
        <w:ind w:left="57"/>
        <w:rPr>
          <w:rFonts w:asciiTheme="minorHAnsi" w:hAnsiTheme="minorHAnsi" w:cstheme="minorHAnsi"/>
          <w:szCs w:val="22"/>
        </w:rPr>
      </w:pPr>
    </w:p>
    <w:p w14:paraId="1A860016" w14:textId="252884F4" w:rsidR="00BD748E" w:rsidRPr="00E920DA" w:rsidRDefault="00AF05BF" w:rsidP="008C2488">
      <w:pPr>
        <w:tabs>
          <w:tab w:val="left" w:pos="17010"/>
        </w:tabs>
        <w:rPr>
          <w:rFonts w:asciiTheme="minorHAnsi" w:hAnsiTheme="minorHAnsi" w:cstheme="minorHAnsi"/>
          <w:b/>
          <w:szCs w:val="22"/>
        </w:rPr>
      </w:pPr>
      <w:r w:rsidRPr="00E920DA">
        <w:rPr>
          <w:rFonts w:asciiTheme="minorHAnsi" w:hAnsiTheme="minorHAnsi" w:cstheme="minorHAnsi"/>
          <w:b/>
          <w:szCs w:val="22"/>
        </w:rPr>
        <w:t xml:space="preserve"> </w:t>
      </w:r>
      <w:r w:rsidR="00770EF1" w:rsidRPr="00E920DA">
        <w:rPr>
          <w:rFonts w:asciiTheme="minorHAnsi" w:hAnsiTheme="minorHAnsi" w:cstheme="minorHAnsi"/>
          <w:b/>
          <w:szCs w:val="22"/>
        </w:rPr>
        <w:t>W</w:t>
      </w:r>
      <w:r w:rsidR="00792BC8" w:rsidRPr="00E920DA">
        <w:rPr>
          <w:rFonts w:asciiTheme="minorHAnsi" w:hAnsiTheme="minorHAnsi" w:cstheme="minorHAnsi"/>
          <w:b/>
          <w:szCs w:val="22"/>
        </w:rPr>
        <w:t>ELCOME</w:t>
      </w:r>
      <w:r w:rsidR="00F80F21" w:rsidRPr="00E920DA">
        <w:rPr>
          <w:rFonts w:asciiTheme="minorHAnsi" w:hAnsiTheme="minorHAnsi" w:cstheme="minorHAnsi"/>
          <w:b/>
          <w:szCs w:val="22"/>
        </w:rPr>
        <w:t xml:space="preserve"> </w:t>
      </w:r>
      <w:r w:rsidR="00313CF8" w:rsidRPr="00E920DA">
        <w:rPr>
          <w:rFonts w:asciiTheme="minorHAnsi" w:hAnsiTheme="minorHAnsi" w:cstheme="minorHAnsi"/>
          <w:b/>
          <w:szCs w:val="22"/>
        </w:rPr>
        <w:t>- SS</w:t>
      </w:r>
      <w:r w:rsidR="00037929" w:rsidRPr="00E920DA">
        <w:rPr>
          <w:rFonts w:asciiTheme="minorHAnsi" w:hAnsiTheme="minorHAnsi" w:cstheme="minorHAnsi"/>
          <w:b/>
          <w:szCs w:val="22"/>
        </w:rPr>
        <w:t xml:space="preserve"> welcomed those present to the meeting.</w:t>
      </w:r>
    </w:p>
    <w:p w14:paraId="1BAF1A4F" w14:textId="77777777" w:rsidR="009159E0" w:rsidRPr="00E920DA" w:rsidRDefault="009159E0" w:rsidP="00BD748E">
      <w:pPr>
        <w:tabs>
          <w:tab w:val="left" w:pos="17010"/>
        </w:tabs>
        <w:ind w:left="57"/>
        <w:rPr>
          <w:rFonts w:asciiTheme="minorHAnsi" w:hAnsiTheme="minorHAnsi" w:cstheme="minorHAnsi"/>
          <w:b/>
          <w:szCs w:val="22"/>
        </w:rPr>
      </w:pPr>
    </w:p>
    <w:p w14:paraId="7FA8ACC1" w14:textId="26786071" w:rsidR="00DC110E" w:rsidRPr="00E920DA" w:rsidRDefault="000A7976" w:rsidP="000F0450">
      <w:pPr>
        <w:widowControl/>
        <w:tabs>
          <w:tab w:val="left" w:pos="851"/>
          <w:tab w:val="left" w:pos="1418"/>
        </w:tabs>
        <w:ind w:left="57"/>
        <w:rPr>
          <w:rFonts w:asciiTheme="minorHAnsi" w:hAnsiTheme="minorHAnsi" w:cstheme="minorHAnsi"/>
          <w:b/>
          <w:szCs w:val="22"/>
        </w:rPr>
      </w:pPr>
      <w:r>
        <w:rPr>
          <w:rFonts w:asciiTheme="minorHAnsi" w:hAnsiTheme="minorHAnsi" w:cstheme="minorHAnsi"/>
          <w:b/>
          <w:szCs w:val="22"/>
        </w:rPr>
        <w:t xml:space="preserve">Prevent Training – </w:t>
      </w:r>
      <w:r w:rsidRPr="000A7976">
        <w:rPr>
          <w:rFonts w:asciiTheme="minorHAnsi" w:hAnsiTheme="minorHAnsi" w:cstheme="minorHAnsi"/>
          <w:bCs/>
          <w:szCs w:val="22"/>
        </w:rPr>
        <w:t>Claire McDonald</w:t>
      </w:r>
      <w:r>
        <w:rPr>
          <w:rFonts w:asciiTheme="minorHAnsi" w:hAnsiTheme="minorHAnsi" w:cstheme="minorHAnsi"/>
          <w:bCs/>
          <w:szCs w:val="22"/>
        </w:rPr>
        <w:t xml:space="preserve"> delivered counter terrorism training.  </w:t>
      </w:r>
      <w:r w:rsidR="00713E2E">
        <w:rPr>
          <w:rFonts w:asciiTheme="minorHAnsi" w:hAnsiTheme="minorHAnsi" w:cstheme="minorHAnsi"/>
          <w:bCs/>
          <w:szCs w:val="22"/>
        </w:rPr>
        <w:t>A</w:t>
      </w:r>
      <w:r>
        <w:rPr>
          <w:rFonts w:asciiTheme="minorHAnsi" w:hAnsiTheme="minorHAnsi" w:cstheme="minorHAnsi"/>
          <w:bCs/>
          <w:szCs w:val="22"/>
        </w:rPr>
        <w:t xml:space="preserve"> Prevent report form will be added to the secure portal of the SAAVS website for use by AAs</w:t>
      </w:r>
      <w:r w:rsidR="00C64387">
        <w:rPr>
          <w:rFonts w:asciiTheme="minorHAnsi" w:hAnsiTheme="minorHAnsi" w:cstheme="minorHAnsi"/>
          <w:bCs/>
          <w:szCs w:val="22"/>
        </w:rPr>
        <w:t>, and contact numbers circulated</w:t>
      </w:r>
      <w:r w:rsidR="00713E2E">
        <w:rPr>
          <w:rFonts w:asciiTheme="minorHAnsi" w:hAnsiTheme="minorHAnsi" w:cstheme="minorHAnsi"/>
          <w:bCs/>
          <w:szCs w:val="22"/>
        </w:rPr>
        <w:t>.</w:t>
      </w:r>
    </w:p>
    <w:p w14:paraId="207ECD04" w14:textId="77777777" w:rsidR="000A7976" w:rsidRDefault="000A7976" w:rsidP="00770EF1">
      <w:pPr>
        <w:widowControl/>
        <w:tabs>
          <w:tab w:val="left" w:pos="851"/>
          <w:tab w:val="left" w:pos="1418"/>
        </w:tabs>
        <w:ind w:left="57"/>
        <w:rPr>
          <w:rFonts w:asciiTheme="minorHAnsi" w:hAnsiTheme="minorHAnsi" w:cstheme="minorHAnsi"/>
          <w:b/>
          <w:szCs w:val="22"/>
        </w:rPr>
      </w:pPr>
    </w:p>
    <w:p w14:paraId="65E4F4A1" w14:textId="4D8FDEF5" w:rsidR="00F80F21" w:rsidRDefault="000A7976" w:rsidP="00713E2E">
      <w:pPr>
        <w:widowControl/>
        <w:tabs>
          <w:tab w:val="left" w:pos="851"/>
          <w:tab w:val="left" w:pos="1418"/>
        </w:tabs>
        <w:ind w:left="57"/>
        <w:rPr>
          <w:rFonts w:asciiTheme="minorHAnsi" w:hAnsiTheme="minorHAnsi" w:cstheme="minorHAnsi"/>
          <w:bCs/>
          <w:szCs w:val="22"/>
        </w:rPr>
      </w:pPr>
      <w:r>
        <w:rPr>
          <w:rFonts w:asciiTheme="minorHAnsi" w:hAnsiTheme="minorHAnsi" w:cstheme="minorHAnsi"/>
          <w:b/>
          <w:szCs w:val="22"/>
        </w:rPr>
        <w:t>Police Update</w:t>
      </w:r>
      <w:r w:rsidR="00770EF1" w:rsidRPr="00E920DA">
        <w:rPr>
          <w:rFonts w:asciiTheme="minorHAnsi" w:hAnsiTheme="minorHAnsi" w:cstheme="minorHAnsi"/>
          <w:bCs/>
          <w:szCs w:val="22"/>
        </w:rPr>
        <w:t xml:space="preserve"> </w:t>
      </w:r>
    </w:p>
    <w:p w14:paraId="23694ED2" w14:textId="41A409EA" w:rsidR="00713E2E" w:rsidRPr="00E920DA" w:rsidRDefault="00713E2E" w:rsidP="00713E2E">
      <w:pPr>
        <w:widowControl/>
        <w:tabs>
          <w:tab w:val="left" w:pos="851"/>
          <w:tab w:val="left" w:pos="1418"/>
        </w:tabs>
        <w:ind w:left="57"/>
        <w:rPr>
          <w:rFonts w:asciiTheme="minorHAnsi" w:hAnsiTheme="minorHAnsi" w:cstheme="minorHAnsi"/>
          <w:b/>
          <w:szCs w:val="22"/>
        </w:rPr>
      </w:pPr>
      <w:r>
        <w:rPr>
          <w:rFonts w:asciiTheme="minorHAnsi" w:hAnsiTheme="minorHAnsi" w:cstheme="minorHAnsi"/>
          <w:bCs/>
          <w:szCs w:val="22"/>
        </w:rPr>
        <w:t xml:space="preserve">Lisa Holbrook-King is now Custody Chief Inspector and Superintendent Mel Golding will be joining from Hampshire Police.  There are 7 new sergeants in custody.  The recent cell closures </w:t>
      </w:r>
      <w:r w:rsidR="00C64387">
        <w:rPr>
          <w:rFonts w:asciiTheme="minorHAnsi" w:hAnsiTheme="minorHAnsi" w:cstheme="minorHAnsi"/>
          <w:bCs/>
          <w:szCs w:val="22"/>
        </w:rPr>
        <w:t xml:space="preserve">in Guildford custody </w:t>
      </w:r>
      <w:r>
        <w:rPr>
          <w:rFonts w:asciiTheme="minorHAnsi" w:hAnsiTheme="minorHAnsi" w:cstheme="minorHAnsi"/>
          <w:bCs/>
          <w:szCs w:val="22"/>
        </w:rPr>
        <w:t>were due to snags resulting from last refurbishment.</w:t>
      </w:r>
      <w:r w:rsidR="00C64387">
        <w:rPr>
          <w:rFonts w:asciiTheme="minorHAnsi" w:hAnsiTheme="minorHAnsi" w:cstheme="minorHAnsi"/>
          <w:bCs/>
          <w:szCs w:val="22"/>
        </w:rPr>
        <w:t xml:space="preserve"> There are some upcoming custody suite closures for deep cleans &amp; maintenance. Dates will be notified to all. </w:t>
      </w:r>
    </w:p>
    <w:p w14:paraId="250D6ED8" w14:textId="77777777" w:rsidR="00770EF1" w:rsidRPr="00713E2E" w:rsidRDefault="00770EF1" w:rsidP="00713E2E">
      <w:pPr>
        <w:widowControl/>
        <w:tabs>
          <w:tab w:val="left" w:pos="851"/>
          <w:tab w:val="left" w:pos="1418"/>
        </w:tabs>
        <w:rPr>
          <w:rFonts w:asciiTheme="minorHAnsi" w:hAnsiTheme="minorHAnsi" w:cstheme="minorHAnsi"/>
          <w:b/>
          <w:szCs w:val="22"/>
        </w:rPr>
      </w:pPr>
    </w:p>
    <w:p w14:paraId="3EF99452" w14:textId="59B2B6AE" w:rsidR="00106837" w:rsidRPr="00C64387" w:rsidRDefault="00105B29" w:rsidP="00C64387">
      <w:pPr>
        <w:pStyle w:val="ListParagraph"/>
        <w:widowControl/>
        <w:tabs>
          <w:tab w:val="left" w:pos="851"/>
          <w:tab w:val="left" w:pos="1418"/>
        </w:tabs>
        <w:ind w:left="57"/>
        <w:rPr>
          <w:rFonts w:asciiTheme="minorHAnsi" w:hAnsiTheme="minorHAnsi" w:cstheme="minorHAnsi"/>
          <w:b/>
          <w:szCs w:val="22"/>
        </w:rPr>
      </w:pPr>
      <w:r w:rsidRPr="00E920DA">
        <w:rPr>
          <w:rFonts w:asciiTheme="minorHAnsi" w:hAnsiTheme="minorHAnsi" w:cstheme="minorHAnsi"/>
          <w:b/>
          <w:szCs w:val="22"/>
        </w:rPr>
        <w:t xml:space="preserve">Managers update </w:t>
      </w:r>
    </w:p>
    <w:p w14:paraId="2EFC7E5D" w14:textId="3212EB51" w:rsidR="000446B5" w:rsidRDefault="00713E2E" w:rsidP="00713E2E">
      <w:pPr>
        <w:rPr>
          <w:rFonts w:asciiTheme="minorHAnsi" w:hAnsiTheme="minorHAnsi" w:cstheme="minorHAnsi"/>
          <w:szCs w:val="22"/>
          <w:lang w:eastAsia="en-GB"/>
        </w:rPr>
      </w:pPr>
      <w:proofErr w:type="spellStart"/>
      <w:r>
        <w:rPr>
          <w:rFonts w:asciiTheme="minorHAnsi" w:hAnsiTheme="minorHAnsi" w:cstheme="minorHAnsi"/>
          <w:b/>
          <w:iCs/>
          <w:szCs w:val="22"/>
        </w:rPr>
        <w:t>IPads</w:t>
      </w:r>
      <w:proofErr w:type="spellEnd"/>
      <w:r w:rsidR="00081E58" w:rsidRPr="00E920DA">
        <w:rPr>
          <w:rFonts w:asciiTheme="minorHAnsi" w:hAnsiTheme="minorHAnsi" w:cstheme="minorHAnsi"/>
          <w:b/>
          <w:i/>
          <w:szCs w:val="22"/>
        </w:rPr>
        <w:t xml:space="preserve"> </w:t>
      </w:r>
      <w:r w:rsidR="00036450" w:rsidRPr="00E920DA">
        <w:rPr>
          <w:rFonts w:asciiTheme="minorHAnsi" w:hAnsiTheme="minorHAnsi" w:cstheme="minorHAnsi"/>
          <w:szCs w:val="22"/>
          <w:lang w:eastAsia="en-GB"/>
        </w:rPr>
        <w:t>–</w:t>
      </w:r>
      <w:r w:rsidR="009E1EDB" w:rsidRPr="00E920DA">
        <w:rPr>
          <w:rFonts w:asciiTheme="minorHAnsi" w:hAnsiTheme="minorHAnsi" w:cstheme="minorHAnsi"/>
          <w:szCs w:val="22"/>
          <w:lang w:eastAsia="en-GB"/>
        </w:rPr>
        <w:t xml:space="preserve"> </w:t>
      </w:r>
      <w:r>
        <w:rPr>
          <w:rFonts w:asciiTheme="minorHAnsi" w:hAnsiTheme="minorHAnsi" w:cstheme="minorHAnsi"/>
          <w:szCs w:val="22"/>
          <w:lang w:eastAsia="en-GB"/>
        </w:rPr>
        <w:t xml:space="preserve">A SAAVS </w:t>
      </w:r>
      <w:r w:rsidR="00C64387">
        <w:rPr>
          <w:rFonts w:asciiTheme="minorHAnsi" w:hAnsiTheme="minorHAnsi" w:cstheme="minorHAnsi"/>
          <w:szCs w:val="22"/>
          <w:lang w:eastAsia="en-GB"/>
        </w:rPr>
        <w:t>iPad</w:t>
      </w:r>
      <w:r>
        <w:rPr>
          <w:rFonts w:asciiTheme="minorHAnsi" w:hAnsiTheme="minorHAnsi" w:cstheme="minorHAnsi"/>
          <w:szCs w:val="22"/>
          <w:lang w:eastAsia="en-GB"/>
        </w:rPr>
        <w:t xml:space="preserve"> </w:t>
      </w:r>
      <w:r w:rsidR="00C64387">
        <w:rPr>
          <w:rFonts w:asciiTheme="minorHAnsi" w:hAnsiTheme="minorHAnsi" w:cstheme="minorHAnsi"/>
          <w:szCs w:val="22"/>
          <w:lang w:eastAsia="en-GB"/>
        </w:rPr>
        <w:t>will be</w:t>
      </w:r>
      <w:r>
        <w:rPr>
          <w:rFonts w:asciiTheme="minorHAnsi" w:hAnsiTheme="minorHAnsi" w:cstheme="minorHAnsi"/>
          <w:szCs w:val="22"/>
          <w:lang w:eastAsia="en-GB"/>
        </w:rPr>
        <w:t xml:space="preserve"> put in each custody suite for AAs to use to refer to IKAAN and complete PACE report form</w:t>
      </w:r>
      <w:r w:rsidR="001A342C">
        <w:rPr>
          <w:rFonts w:asciiTheme="minorHAnsi" w:hAnsiTheme="minorHAnsi" w:cstheme="minorHAnsi"/>
          <w:szCs w:val="22"/>
          <w:lang w:eastAsia="en-GB"/>
        </w:rPr>
        <w:t>s</w:t>
      </w:r>
      <w:r>
        <w:rPr>
          <w:rFonts w:asciiTheme="minorHAnsi" w:hAnsiTheme="minorHAnsi" w:cstheme="minorHAnsi"/>
          <w:szCs w:val="22"/>
          <w:lang w:eastAsia="en-GB"/>
        </w:rPr>
        <w:t xml:space="preserve">. The use of the </w:t>
      </w:r>
      <w:r w:rsidR="00C64387">
        <w:rPr>
          <w:rFonts w:asciiTheme="minorHAnsi" w:hAnsiTheme="minorHAnsi" w:cstheme="minorHAnsi"/>
          <w:szCs w:val="22"/>
          <w:lang w:eastAsia="en-GB"/>
        </w:rPr>
        <w:t>iPad</w:t>
      </w:r>
      <w:r>
        <w:rPr>
          <w:rFonts w:asciiTheme="minorHAnsi" w:hAnsiTheme="minorHAnsi" w:cstheme="minorHAnsi"/>
          <w:szCs w:val="22"/>
          <w:lang w:eastAsia="en-GB"/>
        </w:rPr>
        <w:t xml:space="preserve"> will reduce the risk of any GDPR breach and speed up the reporting process.  At the most recent Steering Group Meeting</w:t>
      </w:r>
      <w:r w:rsidR="00C64387">
        <w:rPr>
          <w:rFonts w:asciiTheme="minorHAnsi" w:hAnsiTheme="minorHAnsi" w:cstheme="minorHAnsi"/>
          <w:szCs w:val="22"/>
          <w:lang w:eastAsia="en-GB"/>
        </w:rPr>
        <w:t>, Children’s</w:t>
      </w:r>
      <w:r>
        <w:rPr>
          <w:rFonts w:asciiTheme="minorHAnsi" w:hAnsiTheme="minorHAnsi" w:cstheme="minorHAnsi"/>
          <w:szCs w:val="22"/>
          <w:lang w:eastAsia="en-GB"/>
        </w:rPr>
        <w:t xml:space="preserve">’ Services representatives welcomed this </w:t>
      </w:r>
      <w:r w:rsidR="001A342C">
        <w:rPr>
          <w:rFonts w:asciiTheme="minorHAnsi" w:hAnsiTheme="minorHAnsi" w:cstheme="minorHAnsi"/>
          <w:szCs w:val="22"/>
          <w:lang w:eastAsia="en-GB"/>
        </w:rPr>
        <w:t xml:space="preserve">change.  We are aware that the </w:t>
      </w:r>
      <w:r w:rsidR="00C64387">
        <w:rPr>
          <w:rFonts w:asciiTheme="minorHAnsi" w:hAnsiTheme="minorHAnsi" w:cstheme="minorHAnsi"/>
          <w:szCs w:val="22"/>
          <w:lang w:eastAsia="en-GB"/>
        </w:rPr>
        <w:t>Wi-Fi</w:t>
      </w:r>
      <w:r w:rsidR="001A342C">
        <w:rPr>
          <w:rFonts w:asciiTheme="minorHAnsi" w:hAnsiTheme="minorHAnsi" w:cstheme="minorHAnsi"/>
          <w:szCs w:val="22"/>
          <w:lang w:eastAsia="en-GB"/>
        </w:rPr>
        <w:t xml:space="preserve"> can be unreliable in custody and this is therefore a trial and feedback would be </w:t>
      </w:r>
      <w:r w:rsidR="00C64387">
        <w:rPr>
          <w:rFonts w:asciiTheme="minorHAnsi" w:hAnsiTheme="minorHAnsi" w:cstheme="minorHAnsi"/>
          <w:szCs w:val="22"/>
          <w:lang w:eastAsia="en-GB"/>
        </w:rPr>
        <w:t xml:space="preserve">most </w:t>
      </w:r>
      <w:r w:rsidR="001A342C">
        <w:rPr>
          <w:rFonts w:asciiTheme="minorHAnsi" w:hAnsiTheme="minorHAnsi" w:cstheme="minorHAnsi"/>
          <w:szCs w:val="22"/>
          <w:lang w:eastAsia="en-GB"/>
        </w:rPr>
        <w:t xml:space="preserve">welcomed.  If any AA would prefer not to use the </w:t>
      </w:r>
      <w:r w:rsidR="00C64387">
        <w:rPr>
          <w:rFonts w:asciiTheme="minorHAnsi" w:hAnsiTheme="minorHAnsi" w:cstheme="minorHAnsi"/>
          <w:szCs w:val="22"/>
          <w:lang w:eastAsia="en-GB"/>
        </w:rPr>
        <w:t>iPad</w:t>
      </w:r>
      <w:r w:rsidR="001A342C">
        <w:rPr>
          <w:rFonts w:asciiTheme="minorHAnsi" w:hAnsiTheme="minorHAnsi" w:cstheme="minorHAnsi"/>
          <w:szCs w:val="22"/>
          <w:lang w:eastAsia="en-GB"/>
        </w:rPr>
        <w:t xml:space="preserve"> they will be able to complete the forms in the usual way.  </w:t>
      </w:r>
    </w:p>
    <w:p w14:paraId="15401559" w14:textId="567FAB42" w:rsidR="001A342C" w:rsidRDefault="001A342C" w:rsidP="00713E2E">
      <w:pPr>
        <w:rPr>
          <w:rFonts w:asciiTheme="minorHAnsi" w:hAnsiTheme="minorHAnsi" w:cstheme="minorHAnsi"/>
          <w:szCs w:val="22"/>
          <w:lang w:eastAsia="en-GB"/>
        </w:rPr>
      </w:pPr>
    </w:p>
    <w:p w14:paraId="7AD9D818" w14:textId="75E34811" w:rsidR="001A342C" w:rsidRDefault="00906E10" w:rsidP="00713E2E">
      <w:pPr>
        <w:rPr>
          <w:rFonts w:asciiTheme="minorHAnsi" w:hAnsiTheme="minorHAnsi" w:cstheme="minorHAnsi"/>
          <w:szCs w:val="22"/>
          <w:lang w:eastAsia="en-GB"/>
        </w:rPr>
      </w:pPr>
      <w:r w:rsidRPr="00906E10">
        <w:rPr>
          <w:rFonts w:asciiTheme="minorHAnsi" w:hAnsiTheme="minorHAnsi" w:cstheme="minorHAnsi"/>
          <w:b/>
          <w:bCs/>
          <w:szCs w:val="22"/>
          <w:lang w:eastAsia="en-GB"/>
        </w:rPr>
        <w:t>Future Training</w:t>
      </w:r>
      <w:r>
        <w:rPr>
          <w:rFonts w:asciiTheme="minorHAnsi" w:hAnsiTheme="minorHAnsi" w:cstheme="minorHAnsi"/>
          <w:szCs w:val="22"/>
          <w:lang w:eastAsia="en-GB"/>
        </w:rPr>
        <w:t xml:space="preserve"> – An Equality and Diversity Workshop has been arranged for 10</w:t>
      </w:r>
      <w:r w:rsidRPr="00906E10">
        <w:rPr>
          <w:rFonts w:asciiTheme="minorHAnsi" w:hAnsiTheme="minorHAnsi" w:cstheme="minorHAnsi"/>
          <w:szCs w:val="22"/>
          <w:vertAlign w:val="superscript"/>
          <w:lang w:eastAsia="en-GB"/>
        </w:rPr>
        <w:t>th</w:t>
      </w:r>
      <w:r>
        <w:rPr>
          <w:rFonts w:asciiTheme="minorHAnsi" w:hAnsiTheme="minorHAnsi" w:cstheme="minorHAnsi"/>
          <w:szCs w:val="22"/>
          <w:lang w:eastAsia="en-GB"/>
        </w:rPr>
        <w:t xml:space="preserve"> September (details to be circulated).  Suggestions would be welcome for topics to be covered at future training sessions.</w:t>
      </w:r>
    </w:p>
    <w:p w14:paraId="2B50B847" w14:textId="52BA3842" w:rsidR="00906E10" w:rsidRDefault="00906E10" w:rsidP="00713E2E">
      <w:pPr>
        <w:rPr>
          <w:rFonts w:asciiTheme="minorHAnsi" w:hAnsiTheme="minorHAnsi" w:cstheme="minorHAnsi"/>
          <w:szCs w:val="22"/>
          <w:lang w:eastAsia="en-GB"/>
        </w:rPr>
      </w:pPr>
    </w:p>
    <w:p w14:paraId="4D0D2C38" w14:textId="4B74A7F2" w:rsidR="00906E10" w:rsidRDefault="00906E10" w:rsidP="00713E2E">
      <w:pPr>
        <w:rPr>
          <w:rFonts w:asciiTheme="minorHAnsi" w:hAnsiTheme="minorHAnsi" w:cstheme="minorHAnsi"/>
          <w:szCs w:val="22"/>
          <w:lang w:eastAsia="en-GB"/>
        </w:rPr>
      </w:pPr>
      <w:r w:rsidRPr="00906E10">
        <w:rPr>
          <w:rFonts w:asciiTheme="minorHAnsi" w:hAnsiTheme="minorHAnsi" w:cstheme="minorHAnsi"/>
          <w:b/>
          <w:bCs/>
          <w:szCs w:val="22"/>
          <w:lang w:eastAsia="en-GB"/>
        </w:rPr>
        <w:t>Statistics – April – June 2022</w:t>
      </w:r>
      <w:r>
        <w:rPr>
          <w:rFonts w:asciiTheme="minorHAnsi" w:hAnsiTheme="minorHAnsi" w:cstheme="minorHAnsi"/>
          <w:szCs w:val="22"/>
          <w:lang w:eastAsia="en-GB"/>
        </w:rPr>
        <w:t xml:space="preserve"> – SAAVS had 313 PACE report forms.  147 children and 166 vulnerable adults.  AAs are requested to complete forms for disposals carried out remotely to ensure that they are included in the statistics</w:t>
      </w:r>
      <w:r w:rsidR="00C64387">
        <w:rPr>
          <w:rFonts w:asciiTheme="minorHAnsi" w:hAnsiTheme="minorHAnsi" w:cstheme="minorHAnsi"/>
          <w:szCs w:val="22"/>
          <w:lang w:eastAsia="en-GB"/>
        </w:rPr>
        <w:t>, please make sure that you complete the offence along with the main details</w:t>
      </w:r>
      <w:r>
        <w:rPr>
          <w:rFonts w:asciiTheme="minorHAnsi" w:hAnsiTheme="minorHAnsi" w:cstheme="minorHAnsi"/>
          <w:szCs w:val="22"/>
          <w:lang w:eastAsia="en-GB"/>
        </w:rPr>
        <w:t>.</w:t>
      </w:r>
    </w:p>
    <w:p w14:paraId="41365A9E" w14:textId="5D3F333E" w:rsidR="00906E10" w:rsidRDefault="00906E10" w:rsidP="00713E2E">
      <w:pPr>
        <w:rPr>
          <w:rFonts w:asciiTheme="minorHAnsi" w:hAnsiTheme="minorHAnsi" w:cstheme="minorHAnsi"/>
          <w:szCs w:val="22"/>
          <w:lang w:eastAsia="en-GB"/>
        </w:rPr>
      </w:pPr>
    </w:p>
    <w:p w14:paraId="5C9DB52D" w14:textId="1CD646FB" w:rsidR="00906E10" w:rsidRPr="00906E10" w:rsidRDefault="00906E10" w:rsidP="00713E2E">
      <w:pPr>
        <w:rPr>
          <w:rFonts w:asciiTheme="minorHAnsi" w:hAnsiTheme="minorHAnsi" w:cstheme="minorHAnsi"/>
          <w:b/>
          <w:bCs/>
          <w:szCs w:val="22"/>
          <w:lang w:eastAsia="en-GB"/>
        </w:rPr>
      </w:pPr>
      <w:r w:rsidRPr="00906E10">
        <w:rPr>
          <w:rFonts w:asciiTheme="minorHAnsi" w:hAnsiTheme="minorHAnsi" w:cstheme="minorHAnsi"/>
          <w:b/>
          <w:bCs/>
          <w:szCs w:val="22"/>
          <w:lang w:eastAsia="en-GB"/>
        </w:rPr>
        <w:t>AOB</w:t>
      </w:r>
    </w:p>
    <w:p w14:paraId="429EB7A9" w14:textId="74CEF931" w:rsidR="00F34746" w:rsidRPr="00EA7039" w:rsidRDefault="00EA7039" w:rsidP="00EA7039">
      <w:pPr>
        <w:widowControl/>
        <w:tabs>
          <w:tab w:val="left" w:pos="851"/>
          <w:tab w:val="left" w:pos="1418"/>
        </w:tabs>
        <w:rPr>
          <w:rFonts w:asciiTheme="minorHAnsi" w:hAnsiTheme="minorHAnsi" w:cstheme="minorHAnsi"/>
          <w:bCs/>
          <w:iCs/>
          <w:szCs w:val="22"/>
        </w:rPr>
      </w:pPr>
      <w:r w:rsidRPr="00EA7039">
        <w:rPr>
          <w:rFonts w:asciiTheme="minorHAnsi" w:hAnsiTheme="minorHAnsi" w:cstheme="minorHAnsi"/>
          <w:bCs/>
          <w:iCs/>
          <w:szCs w:val="22"/>
        </w:rPr>
        <w:t>It was reported that mobile telephone numbers are still appearing on custody records</w:t>
      </w:r>
      <w:r>
        <w:rPr>
          <w:rFonts w:asciiTheme="minorHAnsi" w:hAnsiTheme="minorHAnsi" w:cstheme="minorHAnsi"/>
          <w:bCs/>
          <w:iCs/>
          <w:szCs w:val="22"/>
        </w:rPr>
        <w:t>.  JB will raise this issue with Police Officers at the Steering Group Meeting.  All AAs are requested to ensure they ask custody staff to remove personal phone numbers if they notice them being used.  The only number to be used is 01483 790307.  This is to ensure the safety and anonymity of all SAAVS personnel.</w:t>
      </w:r>
    </w:p>
    <w:p w14:paraId="3EB219C7" w14:textId="513908D5" w:rsidR="00EB6CFC" w:rsidRDefault="00EB6CFC" w:rsidP="00EA7039">
      <w:pPr>
        <w:widowControl/>
        <w:tabs>
          <w:tab w:val="left" w:pos="851"/>
          <w:tab w:val="left" w:pos="1418"/>
        </w:tabs>
        <w:rPr>
          <w:rFonts w:asciiTheme="minorHAnsi" w:hAnsiTheme="minorHAnsi" w:cstheme="minorHAnsi"/>
          <w:b/>
          <w:i/>
          <w:szCs w:val="22"/>
        </w:rPr>
      </w:pPr>
    </w:p>
    <w:p w14:paraId="0AC64191" w14:textId="7EACD94B" w:rsidR="00EA7039" w:rsidRDefault="00EA7039" w:rsidP="00EA7039">
      <w:pPr>
        <w:widowControl/>
        <w:tabs>
          <w:tab w:val="left" w:pos="851"/>
          <w:tab w:val="left" w:pos="1418"/>
        </w:tabs>
        <w:rPr>
          <w:rFonts w:asciiTheme="minorHAnsi" w:hAnsiTheme="minorHAnsi" w:cstheme="minorHAnsi"/>
          <w:bCs/>
          <w:iCs/>
          <w:szCs w:val="22"/>
        </w:rPr>
      </w:pPr>
      <w:r>
        <w:rPr>
          <w:rFonts w:asciiTheme="minorHAnsi" w:hAnsiTheme="minorHAnsi" w:cstheme="minorHAnsi"/>
          <w:bCs/>
          <w:iCs/>
          <w:szCs w:val="22"/>
        </w:rPr>
        <w:t>The issue of the length of time which solicitors are taking to arrive in custody was raised.  JB agreed to take this to Steering Committee.</w:t>
      </w:r>
    </w:p>
    <w:p w14:paraId="644137D7" w14:textId="77777777" w:rsidR="00EA7039" w:rsidRDefault="00EA7039" w:rsidP="00EA7039">
      <w:pPr>
        <w:widowControl/>
        <w:tabs>
          <w:tab w:val="left" w:pos="851"/>
          <w:tab w:val="left" w:pos="1418"/>
        </w:tabs>
        <w:rPr>
          <w:rFonts w:asciiTheme="minorHAnsi" w:hAnsiTheme="minorHAnsi" w:cstheme="minorHAnsi"/>
          <w:bCs/>
          <w:iCs/>
          <w:szCs w:val="22"/>
        </w:rPr>
      </w:pPr>
    </w:p>
    <w:p w14:paraId="1414BAB5" w14:textId="4819173E" w:rsidR="00EA7039" w:rsidRDefault="00EA7039" w:rsidP="00EA7039">
      <w:pPr>
        <w:widowControl/>
        <w:tabs>
          <w:tab w:val="left" w:pos="851"/>
          <w:tab w:val="left" w:pos="1418"/>
        </w:tabs>
        <w:rPr>
          <w:rFonts w:asciiTheme="minorHAnsi" w:hAnsiTheme="minorHAnsi" w:cstheme="minorHAnsi"/>
          <w:bCs/>
          <w:iCs/>
          <w:szCs w:val="22"/>
        </w:rPr>
      </w:pPr>
      <w:r w:rsidRPr="00EA7039">
        <w:rPr>
          <w:rFonts w:asciiTheme="minorHAnsi" w:hAnsiTheme="minorHAnsi" w:cstheme="minorHAnsi"/>
          <w:bCs/>
          <w:iCs/>
          <w:szCs w:val="22"/>
        </w:rPr>
        <w:t xml:space="preserve">Jim Moffat </w:t>
      </w:r>
      <w:r>
        <w:rPr>
          <w:rFonts w:asciiTheme="minorHAnsi" w:hAnsiTheme="minorHAnsi" w:cstheme="minorHAnsi"/>
          <w:bCs/>
          <w:iCs/>
          <w:szCs w:val="22"/>
        </w:rPr>
        <w:t>reported on a Hydro Training organised by Surrey Police which he recently attended and found worthwhile.  JB passed his feedback onto Surrey Police who are hoping to arrange another event soon.</w:t>
      </w:r>
    </w:p>
    <w:p w14:paraId="059D8F40" w14:textId="088D490B" w:rsidR="00EA7039" w:rsidRDefault="00EA7039" w:rsidP="00EA7039">
      <w:pPr>
        <w:widowControl/>
        <w:tabs>
          <w:tab w:val="left" w:pos="851"/>
          <w:tab w:val="left" w:pos="1418"/>
        </w:tabs>
        <w:rPr>
          <w:rFonts w:asciiTheme="minorHAnsi" w:hAnsiTheme="minorHAnsi" w:cstheme="minorHAnsi"/>
          <w:bCs/>
          <w:iCs/>
          <w:szCs w:val="22"/>
        </w:rPr>
      </w:pPr>
    </w:p>
    <w:p w14:paraId="2F37E6B7" w14:textId="577F4DA9" w:rsidR="00EA7039" w:rsidRPr="00EA7039" w:rsidRDefault="00EA7039" w:rsidP="00EA7039">
      <w:pPr>
        <w:widowControl/>
        <w:tabs>
          <w:tab w:val="left" w:pos="851"/>
          <w:tab w:val="left" w:pos="1418"/>
        </w:tabs>
        <w:jc w:val="center"/>
        <w:rPr>
          <w:rFonts w:asciiTheme="minorHAnsi" w:hAnsiTheme="minorHAnsi" w:cstheme="minorHAnsi"/>
          <w:b/>
          <w:iCs/>
          <w:szCs w:val="22"/>
        </w:rPr>
      </w:pPr>
      <w:r w:rsidRPr="00EA7039">
        <w:rPr>
          <w:rFonts w:asciiTheme="minorHAnsi" w:hAnsiTheme="minorHAnsi" w:cstheme="minorHAnsi"/>
          <w:b/>
          <w:iCs/>
          <w:szCs w:val="22"/>
        </w:rPr>
        <w:t>Date of next meeting:  Tuesday 11</w:t>
      </w:r>
      <w:r w:rsidRPr="00EA7039">
        <w:rPr>
          <w:rFonts w:asciiTheme="minorHAnsi" w:hAnsiTheme="minorHAnsi" w:cstheme="minorHAnsi"/>
          <w:b/>
          <w:iCs/>
          <w:szCs w:val="22"/>
          <w:vertAlign w:val="superscript"/>
        </w:rPr>
        <w:t>th</w:t>
      </w:r>
      <w:r w:rsidRPr="00EA7039">
        <w:rPr>
          <w:rFonts w:asciiTheme="minorHAnsi" w:hAnsiTheme="minorHAnsi" w:cstheme="minorHAnsi"/>
          <w:b/>
          <w:iCs/>
          <w:szCs w:val="22"/>
        </w:rPr>
        <w:t xml:space="preserve"> October – at Church House, Guildford</w:t>
      </w:r>
    </w:p>
    <w:p w14:paraId="7FC183B5" w14:textId="3DE6B250" w:rsidR="00EA7039" w:rsidRDefault="00EA7039" w:rsidP="00EA7039">
      <w:pPr>
        <w:widowControl/>
        <w:tabs>
          <w:tab w:val="left" w:pos="851"/>
          <w:tab w:val="left" w:pos="1418"/>
        </w:tabs>
        <w:rPr>
          <w:rFonts w:asciiTheme="minorHAnsi" w:hAnsiTheme="minorHAnsi" w:cstheme="minorHAnsi"/>
          <w:bCs/>
          <w:iCs/>
          <w:szCs w:val="22"/>
        </w:rPr>
      </w:pPr>
    </w:p>
    <w:p w14:paraId="56536EC5" w14:textId="77777777" w:rsidR="00EA7039" w:rsidRPr="00EA7039" w:rsidRDefault="00EA7039" w:rsidP="00EA7039">
      <w:pPr>
        <w:widowControl/>
        <w:tabs>
          <w:tab w:val="left" w:pos="851"/>
          <w:tab w:val="left" w:pos="1418"/>
        </w:tabs>
        <w:rPr>
          <w:rFonts w:asciiTheme="minorHAnsi" w:hAnsiTheme="minorHAnsi" w:cstheme="minorHAnsi"/>
          <w:bCs/>
          <w:iCs/>
          <w:szCs w:val="22"/>
        </w:rPr>
      </w:pPr>
    </w:p>
    <w:p w14:paraId="27829A36" w14:textId="6B5810A7" w:rsidR="00DC110E" w:rsidRDefault="00DC110E" w:rsidP="00EA7039">
      <w:pPr>
        <w:widowControl/>
        <w:tabs>
          <w:tab w:val="left" w:pos="851"/>
          <w:tab w:val="left" w:pos="1418"/>
        </w:tabs>
        <w:ind w:left="57"/>
        <w:rPr>
          <w:rFonts w:cs="Arial"/>
          <w:b/>
          <w:szCs w:val="22"/>
        </w:rPr>
      </w:pPr>
    </w:p>
    <w:p w14:paraId="6438971F" w14:textId="77777777" w:rsidR="00DC110E" w:rsidRDefault="00DC110E" w:rsidP="00AF05BF">
      <w:pPr>
        <w:widowControl/>
        <w:tabs>
          <w:tab w:val="left" w:pos="851"/>
          <w:tab w:val="left" w:pos="1418"/>
        </w:tabs>
        <w:ind w:left="57" w:hanging="465"/>
        <w:rPr>
          <w:rFonts w:cs="Arial"/>
          <w:b/>
          <w:szCs w:val="22"/>
        </w:rPr>
      </w:pPr>
    </w:p>
    <w:sectPr w:rsidR="00DC110E" w:rsidSect="00AB2D39">
      <w:headerReference w:type="default" r:id="rId7"/>
      <w:footerReference w:type="default" r:id="rId8"/>
      <w:headerReference w:type="first" r:id="rId9"/>
      <w:footerReference w:type="first" r:id="rId10"/>
      <w:pgSz w:w="11906" w:h="16838" w:code="9"/>
      <w:pgMar w:top="1440" w:right="1418" w:bottom="1440"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5226E51" w14:textId="77777777" w:rsidR="00CF5F98" w:rsidRDefault="00CF5F98">
      <w:r>
        <w:separator/>
      </w:r>
    </w:p>
  </w:endnote>
  <w:endnote w:type="continuationSeparator" w:id="0">
    <w:p w14:paraId="29907C13" w14:textId="77777777" w:rsidR="00CF5F98" w:rsidRDefault="00CF5F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yriad Web">
    <w:charset w:val="00"/>
    <w:family w:val="swiss"/>
    <w:pitch w:val="variable"/>
    <w:sig w:usb0="00000007" w:usb1="00000000" w:usb2="00000000" w:usb3="00000000" w:csb0="00000093" w:csb1="00000000"/>
  </w:font>
  <w:font w:name="Myriad Web Pro">
    <w:altName w:val="Corbel"/>
    <w:charset w:val="00"/>
    <w:family w:val="swiss"/>
    <w:pitch w:val="variable"/>
    <w:sig w:usb0="8000002F" w:usb1="5000204A" w:usb2="00000000" w:usb3="00000000" w:csb0="0000009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CC6B61" w14:textId="77777777" w:rsidR="00490325" w:rsidRDefault="00CF5F98">
    <w:r>
      <w:rPr>
        <w:rFonts w:ascii="Tahoma" w:hAnsi="Tahoma" w:cs="Tahoma"/>
        <w:noProof/>
        <w:sz w:val="16"/>
        <w:lang w:eastAsia="en-GB"/>
      </w:rPr>
      <w:drawing>
        <wp:anchor distT="0" distB="0" distL="114300" distR="114300" simplePos="0" relativeHeight="251662336" behindDoc="1" locked="0" layoutInCell="1" allowOverlap="1" wp14:anchorId="45E1CCEB" wp14:editId="027F24D2">
          <wp:simplePos x="0" y="0"/>
          <wp:positionH relativeFrom="column">
            <wp:posOffset>0</wp:posOffset>
          </wp:positionH>
          <wp:positionV relativeFrom="paragraph">
            <wp:posOffset>-15875</wp:posOffset>
          </wp:positionV>
          <wp:extent cx="871220" cy="733425"/>
          <wp:effectExtent l="0" t="0" r="5080" b="9525"/>
          <wp:wrapNone/>
          <wp:docPr id="44" name="Picture 44" descr="CET%20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ET%20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1220" cy="7334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ahoma" w:hAnsi="Tahoma" w:cs="Tahoma"/>
        <w:noProof/>
        <w:sz w:val="16"/>
        <w:lang w:eastAsia="en-GB"/>
      </w:rPr>
      <w:drawing>
        <wp:anchor distT="0" distB="0" distL="114300" distR="114300" simplePos="0" relativeHeight="251661312" behindDoc="1" locked="0" layoutInCell="1" allowOverlap="1" wp14:anchorId="62B450C6" wp14:editId="3A8B9685">
          <wp:simplePos x="0" y="0"/>
          <wp:positionH relativeFrom="column">
            <wp:posOffset>4457700</wp:posOffset>
          </wp:positionH>
          <wp:positionV relativeFrom="paragraph">
            <wp:posOffset>-244475</wp:posOffset>
          </wp:positionV>
          <wp:extent cx="1414780" cy="1007745"/>
          <wp:effectExtent l="0" t="0" r="0" b="1905"/>
          <wp:wrapNone/>
          <wp:docPr id="43" name="Picture 43" descr="NewLogo(PDF_Colou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NewLogo(PDF_Colour)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14780" cy="10077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405A34" w14:textId="77777777" w:rsidR="00C47D33" w:rsidRPr="007D4685" w:rsidRDefault="00DF4D52" w:rsidP="00DF4D52">
    <w:pPr>
      <w:ind w:left="720" w:firstLine="720"/>
      <w:rPr>
        <w:rFonts w:ascii="Tahoma" w:hAnsi="Tahoma" w:cs="Tahoma"/>
        <w:sz w:val="16"/>
      </w:rPr>
    </w:pPr>
    <w:r>
      <w:rPr>
        <w:rFonts w:ascii="Tahoma" w:hAnsi="Tahoma" w:cs="Tahoma"/>
        <w:sz w:val="16"/>
      </w:rPr>
      <w:t xml:space="preserve">          </w:t>
    </w:r>
    <w:r w:rsidR="00C47D33" w:rsidRPr="007D4685">
      <w:rPr>
        <w:rFonts w:ascii="Tahoma" w:hAnsi="Tahoma" w:cs="Tahoma"/>
        <w:sz w:val="16"/>
      </w:rPr>
      <w:t>A</w:t>
    </w:r>
    <w:r w:rsidR="00546BC1">
      <w:rPr>
        <w:rFonts w:ascii="Tahoma" w:hAnsi="Tahoma" w:cs="Tahoma"/>
        <w:sz w:val="16"/>
      </w:rPr>
      <w:t xml:space="preserve"> partnership project of the Guildford Diocesan Board of Finance</w:t>
    </w:r>
  </w:p>
  <w:p w14:paraId="7ED1614B" w14:textId="77777777" w:rsidR="00C47D33" w:rsidRPr="007D4685" w:rsidRDefault="00DF4D52" w:rsidP="00C47D33">
    <w:pPr>
      <w:tabs>
        <w:tab w:val="left" w:pos="306"/>
        <w:tab w:val="left" w:pos="590"/>
        <w:tab w:val="left" w:pos="874"/>
        <w:tab w:val="left" w:pos="1158"/>
        <w:tab w:val="left" w:pos="1442"/>
        <w:tab w:val="left" w:pos="1726"/>
        <w:tab w:val="left" w:pos="2010"/>
        <w:tab w:val="left" w:pos="2294"/>
        <w:tab w:val="left" w:pos="2578"/>
        <w:tab w:val="left" w:pos="2862"/>
        <w:tab w:val="left" w:pos="3146"/>
        <w:tab w:val="left" w:pos="3430"/>
        <w:tab w:val="left" w:pos="3714"/>
        <w:tab w:val="left" w:pos="3998"/>
        <w:tab w:val="left" w:pos="4282"/>
        <w:tab w:val="left" w:pos="4566"/>
        <w:tab w:val="left" w:pos="4850"/>
        <w:tab w:val="left" w:pos="5134"/>
        <w:tab w:val="left" w:pos="5418"/>
        <w:tab w:val="left" w:pos="5702"/>
        <w:tab w:val="left" w:pos="5986"/>
        <w:tab w:val="left" w:pos="6270"/>
        <w:tab w:val="left" w:pos="6554"/>
        <w:tab w:val="left" w:pos="6838"/>
        <w:tab w:val="left" w:pos="7122"/>
        <w:tab w:val="left" w:pos="7406"/>
        <w:tab w:val="left" w:pos="7690"/>
        <w:tab w:val="left" w:pos="7974"/>
        <w:tab w:val="left" w:pos="8258"/>
        <w:tab w:val="left" w:pos="8542"/>
        <w:tab w:val="left" w:pos="8826"/>
      </w:tabs>
      <w:spacing w:after="46"/>
      <w:rPr>
        <w:rFonts w:ascii="Tahoma" w:hAnsi="Tahoma" w:cs="Tahoma"/>
        <w:sz w:val="16"/>
      </w:rPr>
    </w:pPr>
    <w:r>
      <w:rPr>
        <w:rFonts w:ascii="Tahoma" w:hAnsi="Tahoma" w:cs="Tahoma"/>
        <w:sz w:val="16"/>
      </w:rPr>
      <w:tab/>
    </w:r>
    <w:r>
      <w:rPr>
        <w:rFonts w:ascii="Tahoma" w:hAnsi="Tahoma" w:cs="Tahoma"/>
        <w:sz w:val="16"/>
      </w:rPr>
      <w:tab/>
    </w:r>
    <w:r>
      <w:rPr>
        <w:rFonts w:ascii="Tahoma" w:hAnsi="Tahoma" w:cs="Tahoma"/>
        <w:sz w:val="16"/>
      </w:rPr>
      <w:tab/>
    </w:r>
    <w:r>
      <w:rPr>
        <w:rFonts w:ascii="Tahoma" w:hAnsi="Tahoma" w:cs="Tahoma"/>
        <w:sz w:val="16"/>
      </w:rPr>
      <w:tab/>
    </w:r>
    <w:r>
      <w:rPr>
        <w:rFonts w:ascii="Tahoma" w:hAnsi="Tahoma" w:cs="Tahoma"/>
        <w:sz w:val="16"/>
      </w:rPr>
      <w:tab/>
    </w:r>
    <w:r>
      <w:rPr>
        <w:rFonts w:ascii="Tahoma" w:hAnsi="Tahoma" w:cs="Tahoma"/>
        <w:sz w:val="16"/>
      </w:rPr>
      <w:tab/>
    </w:r>
    <w:r>
      <w:rPr>
        <w:rFonts w:ascii="Tahoma" w:hAnsi="Tahoma" w:cs="Tahoma"/>
        <w:sz w:val="16"/>
      </w:rPr>
      <w:tab/>
    </w:r>
    <w:r>
      <w:rPr>
        <w:rFonts w:ascii="Tahoma" w:hAnsi="Tahoma" w:cs="Tahoma"/>
        <w:sz w:val="16"/>
      </w:rPr>
      <w:tab/>
    </w:r>
    <w:r>
      <w:rPr>
        <w:rFonts w:ascii="Tahoma" w:hAnsi="Tahoma" w:cs="Tahoma"/>
        <w:sz w:val="16"/>
      </w:rPr>
      <w:tab/>
    </w:r>
    <w:r>
      <w:rPr>
        <w:rFonts w:ascii="Tahoma" w:hAnsi="Tahoma" w:cs="Tahoma"/>
        <w:sz w:val="16"/>
      </w:rPr>
      <w:tab/>
      <w:t xml:space="preserve">   </w:t>
    </w:r>
    <w:r w:rsidR="00546BC1">
      <w:rPr>
        <w:rFonts w:ascii="Tahoma" w:hAnsi="Tahoma" w:cs="Tahoma"/>
        <w:sz w:val="16"/>
      </w:rPr>
      <w:t>Registered Charity No 248245</w:t>
    </w:r>
  </w:p>
  <w:p w14:paraId="418E635F" w14:textId="77777777" w:rsidR="00C47D33" w:rsidRPr="00B741C3" w:rsidRDefault="00C47D3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C023BE" w14:textId="77777777" w:rsidR="00C47D33" w:rsidRDefault="00CF5F98" w:rsidP="00C47D33">
    <w:r>
      <w:rPr>
        <w:noProof/>
        <w:lang w:eastAsia="en-GB"/>
      </w:rPr>
      <w:drawing>
        <wp:anchor distT="0" distB="0" distL="114300" distR="114300" simplePos="0" relativeHeight="251659264" behindDoc="1" locked="0" layoutInCell="1" allowOverlap="1" wp14:anchorId="39EF764E" wp14:editId="329A7237">
          <wp:simplePos x="0" y="0"/>
          <wp:positionH relativeFrom="column">
            <wp:posOffset>0</wp:posOffset>
          </wp:positionH>
          <wp:positionV relativeFrom="paragraph">
            <wp:posOffset>-15875</wp:posOffset>
          </wp:positionV>
          <wp:extent cx="777875" cy="766445"/>
          <wp:effectExtent l="0" t="0" r="3175" b="0"/>
          <wp:wrapNone/>
          <wp:docPr id="38" name="Picture 38" descr="Logo - Diocese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Logo - Diocese Cres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875" cy="7664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240" behindDoc="0" locked="0" layoutInCell="1" allowOverlap="1" wp14:anchorId="6A1C86B0" wp14:editId="6367FE8E">
          <wp:simplePos x="0" y="0"/>
          <wp:positionH relativeFrom="column">
            <wp:posOffset>4343400</wp:posOffset>
          </wp:positionH>
          <wp:positionV relativeFrom="paragraph">
            <wp:posOffset>98425</wp:posOffset>
          </wp:positionV>
          <wp:extent cx="1371600" cy="43878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71600" cy="438785"/>
                  </a:xfrm>
                  <a:prstGeom prst="rect">
                    <a:avLst/>
                  </a:prstGeom>
                  <a:noFill/>
                  <a:ln>
                    <a:noFill/>
                  </a:ln>
                </pic:spPr>
              </pic:pic>
            </a:graphicData>
          </a:graphic>
          <wp14:sizeRelH relativeFrom="page">
            <wp14:pctWidth>0</wp14:pctWidth>
          </wp14:sizeRelH>
          <wp14:sizeRelV relativeFrom="page">
            <wp14:pctHeight>0</wp14:pctHeight>
          </wp14:sizeRelV>
        </wp:anchor>
      </w:drawing>
    </w:r>
    <w:r w:rsidR="007D4685">
      <w:tab/>
    </w:r>
    <w:r w:rsidR="007D4685">
      <w:tab/>
    </w:r>
  </w:p>
  <w:p w14:paraId="52280F2E" w14:textId="77777777" w:rsidR="007D4685" w:rsidRPr="007D4685" w:rsidRDefault="007D4685" w:rsidP="00C47D33">
    <w:pPr>
      <w:ind w:left="720" w:firstLine="720"/>
      <w:rPr>
        <w:rFonts w:ascii="Tahoma" w:hAnsi="Tahoma" w:cs="Tahoma"/>
        <w:sz w:val="16"/>
      </w:rPr>
    </w:pPr>
    <w:r w:rsidRPr="007D4685">
      <w:rPr>
        <w:rFonts w:ascii="Tahoma" w:hAnsi="Tahoma" w:cs="Tahoma"/>
        <w:sz w:val="16"/>
      </w:rPr>
      <w:t>A partnership project of the Department for Social Responsibility</w:t>
    </w:r>
  </w:p>
  <w:p w14:paraId="65DB4BC6" w14:textId="77777777" w:rsidR="007D4685" w:rsidRPr="007D4685" w:rsidRDefault="007D4685" w:rsidP="007D4685">
    <w:pPr>
      <w:tabs>
        <w:tab w:val="left" w:pos="306"/>
        <w:tab w:val="left" w:pos="590"/>
        <w:tab w:val="left" w:pos="874"/>
        <w:tab w:val="left" w:pos="1158"/>
        <w:tab w:val="left" w:pos="1442"/>
        <w:tab w:val="left" w:pos="1726"/>
        <w:tab w:val="left" w:pos="2010"/>
        <w:tab w:val="left" w:pos="2294"/>
        <w:tab w:val="left" w:pos="2578"/>
        <w:tab w:val="left" w:pos="2862"/>
        <w:tab w:val="left" w:pos="3146"/>
        <w:tab w:val="left" w:pos="3430"/>
        <w:tab w:val="left" w:pos="3714"/>
        <w:tab w:val="left" w:pos="3998"/>
        <w:tab w:val="left" w:pos="4282"/>
        <w:tab w:val="left" w:pos="4566"/>
        <w:tab w:val="left" w:pos="4850"/>
        <w:tab w:val="left" w:pos="5134"/>
        <w:tab w:val="left" w:pos="5418"/>
        <w:tab w:val="left" w:pos="5702"/>
        <w:tab w:val="left" w:pos="5986"/>
        <w:tab w:val="left" w:pos="6270"/>
        <w:tab w:val="left" w:pos="6554"/>
        <w:tab w:val="left" w:pos="6838"/>
        <w:tab w:val="left" w:pos="7122"/>
        <w:tab w:val="left" w:pos="7406"/>
        <w:tab w:val="left" w:pos="7690"/>
        <w:tab w:val="left" w:pos="7974"/>
        <w:tab w:val="left" w:pos="8258"/>
        <w:tab w:val="left" w:pos="8542"/>
        <w:tab w:val="left" w:pos="8826"/>
      </w:tabs>
      <w:spacing w:after="46"/>
      <w:rPr>
        <w:rFonts w:ascii="Tahoma" w:hAnsi="Tahoma" w:cs="Tahoma"/>
        <w:sz w:val="16"/>
      </w:rPr>
    </w:pPr>
    <w:r w:rsidRPr="007D4685">
      <w:rPr>
        <w:rFonts w:ascii="Tahoma" w:hAnsi="Tahoma" w:cs="Tahoma"/>
        <w:sz w:val="16"/>
      </w:rPr>
      <w:tab/>
    </w:r>
    <w:r w:rsidRPr="007D4685">
      <w:rPr>
        <w:rFonts w:ascii="Tahoma" w:hAnsi="Tahoma" w:cs="Tahoma"/>
        <w:sz w:val="16"/>
      </w:rPr>
      <w:tab/>
    </w:r>
    <w:r w:rsidRPr="007D4685">
      <w:rPr>
        <w:rFonts w:ascii="Tahoma" w:hAnsi="Tahoma" w:cs="Tahoma"/>
        <w:sz w:val="16"/>
      </w:rPr>
      <w:tab/>
    </w:r>
    <w:r w:rsidRPr="007D4685">
      <w:rPr>
        <w:rFonts w:ascii="Tahoma" w:hAnsi="Tahoma" w:cs="Tahoma"/>
        <w:sz w:val="16"/>
      </w:rPr>
      <w:tab/>
    </w:r>
    <w:r w:rsidRPr="007D4685">
      <w:rPr>
        <w:rFonts w:ascii="Tahoma" w:hAnsi="Tahoma" w:cs="Tahoma"/>
        <w:sz w:val="16"/>
      </w:rPr>
      <w:tab/>
    </w:r>
    <w:r w:rsidRPr="007D4685">
      <w:rPr>
        <w:rFonts w:ascii="Tahoma" w:hAnsi="Tahoma" w:cs="Tahoma"/>
        <w:sz w:val="16"/>
      </w:rPr>
      <w:tab/>
    </w:r>
    <w:r w:rsidRPr="007D4685">
      <w:rPr>
        <w:rFonts w:ascii="Tahoma" w:hAnsi="Tahoma" w:cs="Tahoma"/>
        <w:sz w:val="16"/>
      </w:rPr>
      <w:tab/>
    </w:r>
    <w:r w:rsidRPr="007D4685">
      <w:rPr>
        <w:rFonts w:ascii="Tahoma" w:hAnsi="Tahoma" w:cs="Tahoma"/>
        <w:sz w:val="16"/>
      </w:rPr>
      <w:tab/>
    </w:r>
    <w:r w:rsidRPr="007D4685">
      <w:rPr>
        <w:rFonts w:ascii="Tahoma" w:hAnsi="Tahoma" w:cs="Tahoma"/>
        <w:sz w:val="16"/>
      </w:rPr>
      <w:tab/>
      <w:t>Registered Charity No 241724</w:t>
    </w:r>
  </w:p>
  <w:p w14:paraId="28F6D2A2" w14:textId="77777777" w:rsidR="007D4685" w:rsidRDefault="007D468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46633EA" w14:textId="77777777" w:rsidR="00CF5F98" w:rsidRDefault="00CF5F98">
      <w:r>
        <w:separator/>
      </w:r>
    </w:p>
  </w:footnote>
  <w:footnote w:type="continuationSeparator" w:id="0">
    <w:p w14:paraId="4FF3C3F3" w14:textId="77777777" w:rsidR="00CF5F98" w:rsidRDefault="00CF5F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164C72" w14:textId="77777777" w:rsidR="007D4685" w:rsidRPr="005B28E5" w:rsidRDefault="00CF5F98" w:rsidP="007D4685">
    <w:pPr>
      <w:pStyle w:val="Header"/>
    </w:pPr>
    <w:r>
      <w:rPr>
        <w:noProof/>
        <w:lang w:eastAsia="en-GB"/>
      </w:rPr>
      <w:drawing>
        <wp:anchor distT="0" distB="0" distL="114300" distR="114300" simplePos="0" relativeHeight="251660288" behindDoc="1" locked="0" layoutInCell="1" allowOverlap="1" wp14:anchorId="393DF0F6" wp14:editId="1851D9CC">
          <wp:simplePos x="0" y="0"/>
          <wp:positionH relativeFrom="column">
            <wp:posOffset>0</wp:posOffset>
          </wp:positionH>
          <wp:positionV relativeFrom="paragraph">
            <wp:posOffset>-107315</wp:posOffset>
          </wp:positionV>
          <wp:extent cx="951865" cy="1257300"/>
          <wp:effectExtent l="0" t="0" r="635" b="0"/>
          <wp:wrapNone/>
          <wp:docPr id="41" name="Picture 41" descr="Queens A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Queens Awar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1865"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002A6DCD">
      <w:rPr>
        <w:noProof/>
        <w:color w:val="0000FF"/>
      </w:rPr>
      <w:object w:dxaOrig="1440" w:dyaOrig="1440" w14:anchorId="171D25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margin-left:325.75pt;margin-top:.9pt;width:108pt;height:43.2pt;z-index:251656192;visibility:visible;mso-wrap-edited:f;mso-position-horizontal-relative:text;mso-position-vertical-relative:text" wrapcoords="-149 0 -149 20310 21302 20310 21302 0 -149 0">
          <v:imagedata r:id="rId2" o:title="" cropbottom="9082f" cropright="242f"/>
          <w10:wrap type="tight"/>
        </v:shape>
        <o:OLEObject Type="Embed" ProgID="Word.Picture.8" ShapeID="_x0000_s2053" DrawAspect="Content" ObjectID="_1722065845" r:id="rId3"/>
      </w:object>
    </w:r>
  </w:p>
  <w:p w14:paraId="1F7F7C92" w14:textId="77777777" w:rsidR="007D4685" w:rsidRPr="005B28E5" w:rsidRDefault="007D4685" w:rsidP="007D4685">
    <w:pPr>
      <w:pStyle w:val="Header"/>
    </w:pPr>
  </w:p>
  <w:p w14:paraId="78DAA7A1" w14:textId="77777777" w:rsidR="007D4685" w:rsidRPr="005B28E5" w:rsidRDefault="00CF5F98" w:rsidP="007D4685">
    <w:pPr>
      <w:pStyle w:val="Header"/>
    </w:pPr>
    <w:r>
      <w:rPr>
        <w:noProof/>
        <w:color w:val="0000FF"/>
        <w:lang w:eastAsia="en-GB"/>
      </w:rPr>
      <mc:AlternateContent>
        <mc:Choice Requires="wps">
          <w:drawing>
            <wp:anchor distT="0" distB="0" distL="114300" distR="114300" simplePos="0" relativeHeight="251657216" behindDoc="0" locked="0" layoutInCell="1" allowOverlap="1" wp14:anchorId="54242C0F" wp14:editId="0ABB1358">
              <wp:simplePos x="0" y="0"/>
              <wp:positionH relativeFrom="column">
                <wp:posOffset>3879850</wp:posOffset>
              </wp:positionH>
              <wp:positionV relativeFrom="paragraph">
                <wp:posOffset>153670</wp:posOffset>
              </wp:positionV>
              <wp:extent cx="1876425" cy="645795"/>
              <wp:effectExtent l="3175" t="1270" r="0" b="635"/>
              <wp:wrapSquare wrapText="right"/>
              <wp:docPr id="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645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EC7821" w14:textId="77777777" w:rsidR="007D4685" w:rsidRPr="007A22C6" w:rsidRDefault="007D4685" w:rsidP="007D4685">
                          <w:pPr>
                            <w:pStyle w:val="Header"/>
                            <w:jc w:val="center"/>
                            <w:rPr>
                              <w:rFonts w:ascii="Tahoma" w:hAnsi="Tahoma" w:cs="Tahoma"/>
                              <w:color w:val="0000FF"/>
                            </w:rPr>
                          </w:pPr>
                          <w:smartTag w:uri="urn:schemas-microsoft-com:office:smarttags" w:element="place">
                            <w:r w:rsidRPr="007A22C6">
                              <w:rPr>
                                <w:rFonts w:ascii="Tahoma" w:hAnsi="Tahoma" w:cs="Tahoma"/>
                                <w:color w:val="0000FF"/>
                              </w:rPr>
                              <w:t>Surrey</w:t>
                            </w:r>
                          </w:smartTag>
                          <w:r w:rsidRPr="007A22C6">
                            <w:rPr>
                              <w:rFonts w:ascii="Tahoma" w:hAnsi="Tahoma" w:cs="Tahoma"/>
                              <w:color w:val="0000FF"/>
                            </w:rPr>
                            <w:t xml:space="preserve"> Appropriate Adult</w:t>
                          </w:r>
                        </w:p>
                        <w:p w14:paraId="79C95956" w14:textId="77777777" w:rsidR="007D4685" w:rsidRDefault="007D4685" w:rsidP="007D4685">
                          <w:pPr>
                            <w:pStyle w:val="Header"/>
                            <w:jc w:val="center"/>
                            <w:rPr>
                              <w:rFonts w:ascii="Tahoma" w:hAnsi="Tahoma" w:cs="Tahoma"/>
                              <w:color w:val="0000FF"/>
                            </w:rPr>
                          </w:pPr>
                          <w:r w:rsidRPr="007A22C6">
                            <w:rPr>
                              <w:rFonts w:ascii="Tahoma" w:hAnsi="Tahoma" w:cs="Tahoma"/>
                              <w:color w:val="0000FF"/>
                            </w:rPr>
                            <w:t xml:space="preserve">Volunteer </w:t>
                          </w:r>
                          <w:r w:rsidR="00B30EE9">
                            <w:rPr>
                              <w:rFonts w:ascii="Tahoma" w:hAnsi="Tahoma" w:cs="Tahoma"/>
                              <w:color w:val="0000FF"/>
                            </w:rPr>
                            <w:t>Service</w:t>
                          </w:r>
                        </w:p>
                        <w:p w14:paraId="3C751FCB" w14:textId="77777777" w:rsidR="00B30EE9" w:rsidRPr="00B30EE9" w:rsidRDefault="00B30EE9" w:rsidP="007D4685">
                          <w:pPr>
                            <w:pStyle w:val="Header"/>
                            <w:jc w:val="center"/>
                            <w:rPr>
                              <w:rFonts w:ascii="Tahoma" w:hAnsi="Tahoma" w:cs="Tahoma"/>
                              <w:i/>
                              <w:color w:val="0000FF"/>
                              <w:sz w:val="20"/>
                            </w:rPr>
                          </w:pPr>
                          <w:r w:rsidRPr="00B30EE9">
                            <w:rPr>
                              <w:rFonts w:ascii="Tahoma" w:hAnsi="Tahoma" w:cs="Tahoma"/>
                              <w:i/>
                              <w:color w:val="0000FF"/>
                              <w:sz w:val="20"/>
                            </w:rPr>
                            <w:t>Since 1995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242C0F" id="_x0000_t202" coordsize="21600,21600" o:spt="202" path="m,l,21600r21600,l21600,xe">
              <v:stroke joinstyle="miter"/>
              <v:path gradientshapeok="t" o:connecttype="rect"/>
            </v:shapetype>
            <v:shape id="Text Box 6" o:spid="_x0000_s1026" type="#_x0000_t202" style="position:absolute;margin-left:305.5pt;margin-top:12.1pt;width:147.75pt;height:50.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" filled="f" stroked="f">
              <v:textbox>
                <w:txbxContent>
                  <w:p w14:paraId="3BEC7821" w14:textId="77777777" w:rsidR="007D4685" w:rsidRPr="007A22C6" w:rsidRDefault="007D4685" w:rsidP="007D4685">
                    <w:pPr>
                      <w:pStyle w:val="Header"/>
                      <w:jc w:val="center"/>
                      <w:rPr>
                        <w:rFonts w:ascii="Tahoma" w:hAnsi="Tahoma" w:cs="Tahoma"/>
                        <w:color w:val="0000FF"/>
                      </w:rPr>
                    </w:pPr>
                    <w:smartTag w:uri="urn:schemas-microsoft-com:office:smarttags" w:element="place">
                      <w:r w:rsidRPr="007A22C6">
                        <w:rPr>
                          <w:rFonts w:ascii="Tahoma" w:hAnsi="Tahoma" w:cs="Tahoma"/>
                          <w:color w:val="0000FF"/>
                        </w:rPr>
                        <w:t>Surrey</w:t>
                      </w:r>
                    </w:smartTag>
                    <w:r w:rsidRPr="007A22C6">
                      <w:rPr>
                        <w:rFonts w:ascii="Tahoma" w:hAnsi="Tahoma" w:cs="Tahoma"/>
                        <w:color w:val="0000FF"/>
                      </w:rPr>
                      <w:t xml:space="preserve"> Appropriate Adult</w:t>
                    </w:r>
                  </w:p>
                  <w:p w14:paraId="79C95956" w14:textId="77777777" w:rsidR="007D4685" w:rsidRDefault="007D4685" w:rsidP="007D4685">
                    <w:pPr>
                      <w:pStyle w:val="Header"/>
                      <w:jc w:val="center"/>
                      <w:rPr>
                        <w:rFonts w:ascii="Tahoma" w:hAnsi="Tahoma" w:cs="Tahoma"/>
                        <w:color w:val="0000FF"/>
                      </w:rPr>
                    </w:pPr>
                    <w:r w:rsidRPr="007A22C6">
                      <w:rPr>
                        <w:rFonts w:ascii="Tahoma" w:hAnsi="Tahoma" w:cs="Tahoma"/>
                        <w:color w:val="0000FF"/>
                      </w:rPr>
                      <w:t xml:space="preserve">Volunteer </w:t>
                    </w:r>
                    <w:r w:rsidR="00B30EE9">
                      <w:rPr>
                        <w:rFonts w:ascii="Tahoma" w:hAnsi="Tahoma" w:cs="Tahoma"/>
                        <w:color w:val="0000FF"/>
                      </w:rPr>
                      <w:t>Service</w:t>
                    </w:r>
                  </w:p>
                  <w:p w14:paraId="3C751FCB" w14:textId="77777777" w:rsidR="00B30EE9" w:rsidRPr="00B30EE9" w:rsidRDefault="00B30EE9" w:rsidP="007D4685">
                    <w:pPr>
                      <w:pStyle w:val="Header"/>
                      <w:jc w:val="center"/>
                      <w:rPr>
                        <w:rFonts w:ascii="Tahoma" w:hAnsi="Tahoma" w:cs="Tahoma"/>
                        <w:i/>
                        <w:color w:val="0000FF"/>
                        <w:sz w:val="20"/>
                      </w:rPr>
                    </w:pPr>
                    <w:r w:rsidRPr="00B30EE9">
                      <w:rPr>
                        <w:rFonts w:ascii="Tahoma" w:hAnsi="Tahoma" w:cs="Tahoma"/>
                        <w:i/>
                        <w:color w:val="0000FF"/>
                        <w:sz w:val="20"/>
                      </w:rPr>
                      <w:t>Since 1995</w:t>
                    </w:r>
                  </w:p>
                </w:txbxContent>
              </v:textbox>
              <w10:wrap type="square" side="right"/>
            </v:shape>
          </w:pict>
        </mc:Fallback>
      </mc:AlternateContent>
    </w:r>
  </w:p>
  <w:p w14:paraId="775DCD56" w14:textId="77777777" w:rsidR="007D4685" w:rsidRDefault="007D4685" w:rsidP="007D4685">
    <w:pPr>
      <w:pStyle w:val="Header"/>
      <w:jc w:val="right"/>
      <w:rPr>
        <w:rFonts w:ascii="Tahoma" w:hAnsi="Tahoma" w:cs="Tahoma"/>
        <w:color w:val="0000FF"/>
        <w:sz w:val="16"/>
        <w:szCs w:val="16"/>
      </w:rPr>
    </w:pPr>
  </w:p>
  <w:p w14:paraId="649B5433" w14:textId="77777777" w:rsidR="007D4685" w:rsidRDefault="007D4685" w:rsidP="007D4685">
    <w:pPr>
      <w:pStyle w:val="Header"/>
      <w:jc w:val="right"/>
      <w:rPr>
        <w:rFonts w:ascii="Tahoma" w:hAnsi="Tahoma" w:cs="Tahoma"/>
        <w:color w:val="0000FF"/>
        <w:sz w:val="16"/>
        <w:szCs w:val="16"/>
      </w:rPr>
    </w:pPr>
  </w:p>
  <w:p w14:paraId="35FA2163" w14:textId="77777777" w:rsidR="007D4685" w:rsidRDefault="007D4685" w:rsidP="007D4685">
    <w:pPr>
      <w:pStyle w:val="Header"/>
    </w:pPr>
  </w:p>
  <w:p w14:paraId="57DFAC47" w14:textId="77777777" w:rsidR="00B76703" w:rsidRDefault="00B76703" w:rsidP="007D468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3211B6" w14:textId="77777777" w:rsidR="007D4685" w:rsidRPr="005B28E5" w:rsidRDefault="00CF5F98" w:rsidP="007D4685">
    <w:pPr>
      <w:pStyle w:val="Header"/>
    </w:pPr>
    <w:r w:rsidRPr="000A0E64">
      <w:rPr>
        <w:rFonts w:ascii="Myriad Web" w:hAnsi="Myriad Web"/>
        <w:noProof/>
        <w:color w:val="6B207F"/>
        <w:sz w:val="18"/>
        <w:szCs w:val="18"/>
        <w:lang w:eastAsia="en-GB"/>
      </w:rPr>
      <mc:AlternateContent>
        <mc:Choice Requires="wps">
          <w:drawing>
            <wp:anchor distT="0" distB="0" distL="114300" distR="114300" simplePos="0" relativeHeight="251655168" behindDoc="0" locked="0" layoutInCell="1" allowOverlap="1" wp14:anchorId="181A4DF3" wp14:editId="442D30C1">
              <wp:simplePos x="0" y="0"/>
              <wp:positionH relativeFrom="column">
                <wp:posOffset>0</wp:posOffset>
              </wp:positionH>
              <wp:positionV relativeFrom="paragraph">
                <wp:posOffset>6985</wp:posOffset>
              </wp:positionV>
              <wp:extent cx="947420" cy="1098550"/>
              <wp:effectExtent l="0" t="0" r="0" b="0"/>
              <wp:wrapSquare wrapText="right"/>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7420" cy="1098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1FB217" w14:textId="77777777" w:rsidR="0095530C" w:rsidRPr="0095530C" w:rsidRDefault="00CF5F98" w:rsidP="007D4685">
                          <w:pPr>
                            <w:tabs>
                              <w:tab w:val="left" w:pos="5760"/>
                            </w:tabs>
                            <w:jc w:val="center"/>
                            <w:rPr>
                              <w:rFonts w:ascii="Myriad Web Pro" w:hAnsi="Myriad Web Pro"/>
                              <w:color w:val="6B207F"/>
                              <w:sz w:val="12"/>
                              <w:szCs w:val="12"/>
                            </w:rPr>
                          </w:pPr>
                          <w:r w:rsidRPr="0095530C">
                            <w:rPr>
                              <w:rFonts w:ascii="Myriad Web Pro" w:hAnsi="Myriad Web Pro"/>
                              <w:noProof/>
                              <w:color w:val="6B207F"/>
                              <w:sz w:val="12"/>
                              <w:szCs w:val="12"/>
                              <w:lang w:eastAsia="en-GB"/>
                            </w:rPr>
                            <w:drawing>
                              <wp:inline distT="0" distB="0" distL="0" distR="0" wp14:anchorId="3FA337D3" wp14:editId="73A17271">
                                <wp:extent cx="762000" cy="790575"/>
                                <wp:effectExtent l="0" t="0" r="0" b="9525"/>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000" cy="790575"/>
                                        </a:xfrm>
                                        <a:prstGeom prst="rect">
                                          <a:avLst/>
                                        </a:prstGeom>
                                        <a:noFill/>
                                        <a:ln>
                                          <a:noFill/>
                                        </a:ln>
                                      </pic:spPr>
                                    </pic:pic>
                                  </a:graphicData>
                                </a:graphic>
                              </wp:inline>
                            </w:drawing>
                          </w:r>
                        </w:p>
                        <w:p w14:paraId="1600270D" w14:textId="77777777" w:rsidR="007D4685" w:rsidRPr="00731827" w:rsidRDefault="007D4685" w:rsidP="007D4685">
                          <w:pPr>
                            <w:tabs>
                              <w:tab w:val="left" w:pos="5760"/>
                            </w:tabs>
                            <w:jc w:val="center"/>
                            <w:rPr>
                              <w:rFonts w:ascii="Myriad Web Pro" w:hAnsi="Myriad Web Pro" w:cs="Tahoma"/>
                              <w:color w:val="6B207F"/>
                              <w:sz w:val="12"/>
                              <w:szCs w:val="12"/>
                            </w:rPr>
                          </w:pPr>
                          <w:r w:rsidRPr="00731827">
                            <w:rPr>
                              <w:rFonts w:ascii="Myriad Web Pro" w:hAnsi="Myriad Web Pro"/>
                              <w:color w:val="6B207F"/>
                              <w:sz w:val="12"/>
                              <w:szCs w:val="12"/>
                            </w:rPr>
                            <w:t>The Queen’s Award for</w:t>
                          </w:r>
                        </w:p>
                        <w:p w14:paraId="1EE6D998" w14:textId="77777777" w:rsidR="007D4685" w:rsidRDefault="007D4685" w:rsidP="005673D2">
                          <w:pPr>
                            <w:tabs>
                              <w:tab w:val="left" w:pos="5760"/>
                            </w:tabs>
                            <w:jc w:val="center"/>
                          </w:pPr>
                          <w:r w:rsidRPr="00731827">
                            <w:rPr>
                              <w:rFonts w:ascii="Myriad Web Pro" w:hAnsi="Myriad Web Pro"/>
                              <w:color w:val="6B207F"/>
                              <w:sz w:val="12"/>
                              <w:szCs w:val="12"/>
                            </w:rPr>
                            <w:t>Voluntary Service 2005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1A4DF3" id="_x0000_t202" coordsize="21600,21600" o:spt="202" path="m,l,21600r21600,l21600,xe">
              <v:stroke joinstyle="miter"/>
              <v:path gradientshapeok="t" o:connecttype="rect"/>
            </v:shapetype>
            <v:shape id="Text Box 4" o:spid="_x0000_s1027" type="#_x0000_t202" style="position:absolute;margin-left:0;margin-top:.55pt;width:74.6pt;height:8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" filled="f" stroked="f">
              <v:textbox>
                <w:txbxContent>
                  <w:p w14:paraId="771FB217" w14:textId="77777777" w:rsidR="0095530C" w:rsidRPr="0095530C" w:rsidRDefault="00CF5F98" w:rsidP="007D4685">
                    <w:pPr>
                      <w:tabs>
                        <w:tab w:val="left" w:pos="5760"/>
                      </w:tabs>
                      <w:jc w:val="center"/>
                      <w:rPr>
                        <w:rFonts w:ascii="Myriad Web Pro" w:hAnsi="Myriad Web Pro"/>
                        <w:color w:val="6B207F"/>
                        <w:sz w:val="12"/>
                        <w:szCs w:val="12"/>
                      </w:rPr>
                    </w:pPr>
                    <w:r w:rsidRPr="0095530C">
                      <w:rPr>
                        <w:rFonts w:ascii="Myriad Web Pro" w:hAnsi="Myriad Web Pro"/>
                        <w:noProof/>
                        <w:color w:val="6B207F"/>
                        <w:sz w:val="12"/>
                        <w:szCs w:val="12"/>
                        <w:lang w:eastAsia="en-GB"/>
                      </w:rPr>
                      <w:drawing>
                        <wp:inline distT="0" distB="0" distL="0" distR="0" wp14:anchorId="3FA337D3" wp14:editId="73A17271">
                          <wp:extent cx="762000" cy="790575"/>
                          <wp:effectExtent l="0" t="0" r="0" b="9525"/>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62000" cy="790575"/>
                                  </a:xfrm>
                                  <a:prstGeom prst="rect">
                                    <a:avLst/>
                                  </a:prstGeom>
                                  <a:noFill/>
                                  <a:ln>
                                    <a:noFill/>
                                  </a:ln>
                                </pic:spPr>
                              </pic:pic>
                            </a:graphicData>
                          </a:graphic>
                        </wp:inline>
                      </w:drawing>
                    </w:r>
                  </w:p>
                  <w:p w14:paraId="1600270D" w14:textId="77777777" w:rsidR="007D4685" w:rsidRPr="00731827" w:rsidRDefault="007D4685" w:rsidP="007D4685">
                    <w:pPr>
                      <w:tabs>
                        <w:tab w:val="left" w:pos="5760"/>
                      </w:tabs>
                      <w:jc w:val="center"/>
                      <w:rPr>
                        <w:rFonts w:ascii="Myriad Web Pro" w:hAnsi="Myriad Web Pro" w:cs="Tahoma"/>
                        <w:color w:val="6B207F"/>
                        <w:sz w:val="12"/>
                        <w:szCs w:val="12"/>
                      </w:rPr>
                    </w:pPr>
                    <w:r w:rsidRPr="00731827">
                      <w:rPr>
                        <w:rFonts w:ascii="Myriad Web Pro" w:hAnsi="Myriad Web Pro"/>
                        <w:color w:val="6B207F"/>
                        <w:sz w:val="12"/>
                        <w:szCs w:val="12"/>
                      </w:rPr>
                      <w:t>The Queen’s Award for</w:t>
                    </w:r>
                  </w:p>
                  <w:p w14:paraId="1EE6D998" w14:textId="77777777" w:rsidR="007D4685" w:rsidRDefault="007D4685" w:rsidP="005673D2">
                    <w:pPr>
                      <w:tabs>
                        <w:tab w:val="left" w:pos="5760"/>
                      </w:tabs>
                      <w:jc w:val="center"/>
                    </w:pPr>
                    <w:r w:rsidRPr="00731827">
                      <w:rPr>
                        <w:rFonts w:ascii="Myriad Web Pro" w:hAnsi="Myriad Web Pro"/>
                        <w:color w:val="6B207F"/>
                        <w:sz w:val="12"/>
                        <w:szCs w:val="12"/>
                      </w:rPr>
                      <w:t>Voluntary Service 2005</w:t>
                    </w:r>
                  </w:p>
                </w:txbxContent>
              </v:textbox>
              <w10:wrap type="square" side="right"/>
            </v:shape>
          </w:pict>
        </mc:Fallback>
      </mc:AlternateContent>
    </w:r>
    <w:r w:rsidR="002A6DCD">
      <w:rPr>
        <w:noProof/>
        <w:color w:val="0000FF"/>
      </w:rPr>
      <w:object w:dxaOrig="1440" w:dyaOrig="1440" w14:anchorId="14B42E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325.75pt;margin-top:.9pt;width:108pt;height:43.2pt;z-index:251653120;visibility:visible;mso-wrap-edited:f;mso-position-horizontal-relative:text;mso-position-vertical-relative:text" wrapcoords="-149 0 -149 20310 21302 20310 21302 0 -149 0">
          <v:imagedata r:id="rId3" o:title="" cropbottom="9082f" cropright="242f"/>
          <w10:wrap type="tight"/>
        </v:shape>
        <o:OLEObject Type="Embed" ProgID="Word.Picture.8" ShapeID="_x0000_s2049" DrawAspect="Content" ObjectID="_1722065846" r:id="rId4"/>
      </w:object>
    </w:r>
  </w:p>
  <w:p w14:paraId="34DE6349" w14:textId="77777777" w:rsidR="007D4685" w:rsidRPr="005B28E5" w:rsidRDefault="007D4685" w:rsidP="007D4685">
    <w:pPr>
      <w:pStyle w:val="Header"/>
    </w:pPr>
  </w:p>
  <w:p w14:paraId="5293BE36" w14:textId="77777777" w:rsidR="007D4685" w:rsidRPr="005B28E5" w:rsidRDefault="00CF5F98" w:rsidP="007D4685">
    <w:pPr>
      <w:pStyle w:val="Header"/>
    </w:pPr>
    <w:r>
      <w:rPr>
        <w:noProof/>
        <w:color w:val="0000FF"/>
        <w:lang w:eastAsia="en-GB"/>
      </w:rPr>
      <mc:AlternateContent>
        <mc:Choice Requires="wps">
          <w:drawing>
            <wp:anchor distT="0" distB="0" distL="114300" distR="114300" simplePos="0" relativeHeight="251654144" behindDoc="0" locked="0" layoutInCell="1" allowOverlap="1" wp14:anchorId="5F786F78" wp14:editId="2A592BBB">
              <wp:simplePos x="0" y="0"/>
              <wp:positionH relativeFrom="column">
                <wp:posOffset>3879850</wp:posOffset>
              </wp:positionH>
              <wp:positionV relativeFrom="paragraph">
                <wp:posOffset>153670</wp:posOffset>
              </wp:positionV>
              <wp:extent cx="1876425" cy="466725"/>
              <wp:effectExtent l="3175" t="1270" r="0" b="0"/>
              <wp:wrapSquare wrapText="right"/>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2ED7AA" w14:textId="77777777" w:rsidR="007D4685" w:rsidRPr="007A22C6" w:rsidRDefault="007D4685" w:rsidP="007D4685">
                          <w:pPr>
                            <w:pStyle w:val="Header"/>
                            <w:jc w:val="center"/>
                            <w:rPr>
                              <w:rFonts w:ascii="Tahoma" w:hAnsi="Tahoma" w:cs="Tahoma"/>
                              <w:color w:val="0000FF"/>
                            </w:rPr>
                          </w:pPr>
                          <w:smartTag w:uri="urn:schemas-microsoft-com:office:smarttags" w:element="place">
                            <w:r w:rsidRPr="007A22C6">
                              <w:rPr>
                                <w:rFonts w:ascii="Tahoma" w:hAnsi="Tahoma" w:cs="Tahoma"/>
                                <w:color w:val="0000FF"/>
                              </w:rPr>
                              <w:t>Surrey</w:t>
                            </w:r>
                          </w:smartTag>
                          <w:r w:rsidRPr="007A22C6">
                            <w:rPr>
                              <w:rFonts w:ascii="Tahoma" w:hAnsi="Tahoma" w:cs="Tahoma"/>
                              <w:color w:val="0000FF"/>
                            </w:rPr>
                            <w:t xml:space="preserve"> Appropriate Adult</w:t>
                          </w:r>
                        </w:p>
                        <w:p w14:paraId="4B145ABE" w14:textId="77777777" w:rsidR="007D4685" w:rsidRPr="007A22C6" w:rsidRDefault="007D4685" w:rsidP="007D4685">
                          <w:pPr>
                            <w:pStyle w:val="Header"/>
                            <w:jc w:val="center"/>
                            <w:rPr>
                              <w:rFonts w:ascii="Tahoma" w:hAnsi="Tahoma" w:cs="Tahoma"/>
                              <w:color w:val="0000FF"/>
                            </w:rPr>
                          </w:pPr>
                          <w:r w:rsidRPr="007A22C6">
                            <w:rPr>
                              <w:rFonts w:ascii="Tahoma" w:hAnsi="Tahoma" w:cs="Tahoma"/>
                              <w:color w:val="0000FF"/>
                            </w:rPr>
                            <w:t>Volunteer Scheme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786F78" id="Text Box 2" o:spid="_x0000_s1028" type="#_x0000_t202" style="position:absolute;margin-left:305.5pt;margin-top:12.1pt;width:147.75pt;height:36.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" filled="f" stroked="f">
              <v:textbox>
                <w:txbxContent>
                  <w:p w14:paraId="272ED7AA" w14:textId="77777777" w:rsidR="007D4685" w:rsidRPr="007A22C6" w:rsidRDefault="007D4685" w:rsidP="007D4685">
                    <w:pPr>
                      <w:pStyle w:val="Header"/>
                      <w:jc w:val="center"/>
                      <w:rPr>
                        <w:rFonts w:ascii="Tahoma" w:hAnsi="Tahoma" w:cs="Tahoma"/>
                        <w:color w:val="0000FF"/>
                      </w:rPr>
                    </w:pPr>
                    <w:smartTag w:uri="urn:schemas-microsoft-com:office:smarttags" w:element="place">
                      <w:r w:rsidRPr="007A22C6">
                        <w:rPr>
                          <w:rFonts w:ascii="Tahoma" w:hAnsi="Tahoma" w:cs="Tahoma"/>
                          <w:color w:val="0000FF"/>
                        </w:rPr>
                        <w:t>Surrey</w:t>
                      </w:r>
                    </w:smartTag>
                    <w:r w:rsidRPr="007A22C6">
                      <w:rPr>
                        <w:rFonts w:ascii="Tahoma" w:hAnsi="Tahoma" w:cs="Tahoma"/>
                        <w:color w:val="0000FF"/>
                      </w:rPr>
                      <w:t xml:space="preserve"> Appropriate Adult</w:t>
                    </w:r>
                  </w:p>
                  <w:p w14:paraId="4B145ABE" w14:textId="77777777" w:rsidR="007D4685" w:rsidRPr="007A22C6" w:rsidRDefault="007D4685" w:rsidP="007D4685">
                    <w:pPr>
                      <w:pStyle w:val="Header"/>
                      <w:jc w:val="center"/>
                      <w:rPr>
                        <w:rFonts w:ascii="Tahoma" w:hAnsi="Tahoma" w:cs="Tahoma"/>
                        <w:color w:val="0000FF"/>
                      </w:rPr>
                    </w:pPr>
                    <w:r w:rsidRPr="007A22C6">
                      <w:rPr>
                        <w:rFonts w:ascii="Tahoma" w:hAnsi="Tahoma" w:cs="Tahoma"/>
                        <w:color w:val="0000FF"/>
                      </w:rPr>
                      <w:t>Volunteer Scheme</w:t>
                    </w:r>
                  </w:p>
                </w:txbxContent>
              </v:textbox>
              <w10:wrap type="square" side="right"/>
            </v:shape>
          </w:pict>
        </mc:Fallback>
      </mc:AlternateContent>
    </w:r>
  </w:p>
  <w:p w14:paraId="08F4FD87" w14:textId="77777777" w:rsidR="007D4685" w:rsidRPr="000A0E64" w:rsidRDefault="007D4685" w:rsidP="007D4685">
    <w:pPr>
      <w:pStyle w:val="Header"/>
      <w:jc w:val="right"/>
      <w:rPr>
        <w:rFonts w:ascii="Tahoma" w:hAnsi="Tahoma" w:cs="Tahoma"/>
        <w:color w:val="0000FF"/>
        <w:sz w:val="18"/>
        <w:szCs w:val="18"/>
      </w:rPr>
    </w:pPr>
  </w:p>
  <w:p w14:paraId="39AEEAB3" w14:textId="77777777" w:rsidR="007D4685" w:rsidRPr="000A0E64" w:rsidRDefault="007D4685" w:rsidP="007D4685">
    <w:pPr>
      <w:pStyle w:val="Header"/>
      <w:jc w:val="right"/>
      <w:rPr>
        <w:rFonts w:ascii="Tahoma" w:hAnsi="Tahoma" w:cs="Tahoma"/>
        <w:color w:val="0000FF"/>
        <w:sz w:val="18"/>
        <w:szCs w:val="18"/>
      </w:rPr>
    </w:pPr>
  </w:p>
  <w:p w14:paraId="066EB9E2" w14:textId="77777777" w:rsidR="007D4685" w:rsidRDefault="007D4685" w:rsidP="000A0E64">
    <w:pPr>
      <w:pStyle w:val="Header"/>
      <w:jc w:val="right"/>
    </w:pPr>
  </w:p>
  <w:p w14:paraId="60DDD94F" w14:textId="77777777" w:rsidR="00B76703" w:rsidRDefault="00B7670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DB3AD6"/>
    <w:multiLevelType w:val="hybridMultilevel"/>
    <w:tmpl w:val="D820CFD2"/>
    <w:lvl w:ilvl="0" w:tplc="08090001">
      <w:start w:val="1"/>
      <w:numFmt w:val="bullet"/>
      <w:lvlText w:val=""/>
      <w:lvlJc w:val="left"/>
      <w:pPr>
        <w:ind w:left="1515" w:hanging="360"/>
      </w:pPr>
      <w:rPr>
        <w:rFonts w:ascii="Symbol" w:hAnsi="Symbol" w:hint="default"/>
      </w:rPr>
    </w:lvl>
    <w:lvl w:ilvl="1" w:tplc="08090003" w:tentative="1">
      <w:start w:val="1"/>
      <w:numFmt w:val="bullet"/>
      <w:lvlText w:val="o"/>
      <w:lvlJc w:val="left"/>
      <w:pPr>
        <w:ind w:left="2235" w:hanging="360"/>
      </w:pPr>
      <w:rPr>
        <w:rFonts w:ascii="Courier New" w:hAnsi="Courier New" w:cs="Courier New" w:hint="default"/>
      </w:rPr>
    </w:lvl>
    <w:lvl w:ilvl="2" w:tplc="08090005" w:tentative="1">
      <w:start w:val="1"/>
      <w:numFmt w:val="bullet"/>
      <w:lvlText w:val=""/>
      <w:lvlJc w:val="left"/>
      <w:pPr>
        <w:ind w:left="2955" w:hanging="360"/>
      </w:pPr>
      <w:rPr>
        <w:rFonts w:ascii="Wingdings" w:hAnsi="Wingdings" w:hint="default"/>
      </w:rPr>
    </w:lvl>
    <w:lvl w:ilvl="3" w:tplc="08090001" w:tentative="1">
      <w:start w:val="1"/>
      <w:numFmt w:val="bullet"/>
      <w:lvlText w:val=""/>
      <w:lvlJc w:val="left"/>
      <w:pPr>
        <w:ind w:left="3675" w:hanging="360"/>
      </w:pPr>
      <w:rPr>
        <w:rFonts w:ascii="Symbol" w:hAnsi="Symbol" w:hint="default"/>
      </w:rPr>
    </w:lvl>
    <w:lvl w:ilvl="4" w:tplc="08090003" w:tentative="1">
      <w:start w:val="1"/>
      <w:numFmt w:val="bullet"/>
      <w:lvlText w:val="o"/>
      <w:lvlJc w:val="left"/>
      <w:pPr>
        <w:ind w:left="4395" w:hanging="360"/>
      </w:pPr>
      <w:rPr>
        <w:rFonts w:ascii="Courier New" w:hAnsi="Courier New" w:cs="Courier New" w:hint="default"/>
      </w:rPr>
    </w:lvl>
    <w:lvl w:ilvl="5" w:tplc="08090005" w:tentative="1">
      <w:start w:val="1"/>
      <w:numFmt w:val="bullet"/>
      <w:lvlText w:val=""/>
      <w:lvlJc w:val="left"/>
      <w:pPr>
        <w:ind w:left="5115" w:hanging="360"/>
      </w:pPr>
      <w:rPr>
        <w:rFonts w:ascii="Wingdings" w:hAnsi="Wingdings" w:hint="default"/>
      </w:rPr>
    </w:lvl>
    <w:lvl w:ilvl="6" w:tplc="08090001" w:tentative="1">
      <w:start w:val="1"/>
      <w:numFmt w:val="bullet"/>
      <w:lvlText w:val=""/>
      <w:lvlJc w:val="left"/>
      <w:pPr>
        <w:ind w:left="5835" w:hanging="360"/>
      </w:pPr>
      <w:rPr>
        <w:rFonts w:ascii="Symbol" w:hAnsi="Symbol" w:hint="default"/>
      </w:rPr>
    </w:lvl>
    <w:lvl w:ilvl="7" w:tplc="08090003" w:tentative="1">
      <w:start w:val="1"/>
      <w:numFmt w:val="bullet"/>
      <w:lvlText w:val="o"/>
      <w:lvlJc w:val="left"/>
      <w:pPr>
        <w:ind w:left="6555" w:hanging="360"/>
      </w:pPr>
      <w:rPr>
        <w:rFonts w:ascii="Courier New" w:hAnsi="Courier New" w:cs="Courier New" w:hint="default"/>
      </w:rPr>
    </w:lvl>
    <w:lvl w:ilvl="8" w:tplc="08090005" w:tentative="1">
      <w:start w:val="1"/>
      <w:numFmt w:val="bullet"/>
      <w:lvlText w:val=""/>
      <w:lvlJc w:val="left"/>
      <w:pPr>
        <w:ind w:left="7275" w:hanging="360"/>
      </w:pPr>
      <w:rPr>
        <w:rFonts w:ascii="Wingdings" w:hAnsi="Wingdings" w:hint="default"/>
      </w:rPr>
    </w:lvl>
  </w:abstractNum>
  <w:abstractNum w:abstractNumId="1" w15:restartNumberingAfterBreak="0">
    <w:nsid w:val="04920761"/>
    <w:multiLevelType w:val="hybridMultilevel"/>
    <w:tmpl w:val="A69EA348"/>
    <w:lvl w:ilvl="0" w:tplc="08090001">
      <w:start w:val="1"/>
      <w:numFmt w:val="bullet"/>
      <w:lvlText w:val=""/>
      <w:lvlJc w:val="left"/>
      <w:pPr>
        <w:ind w:left="2145" w:hanging="360"/>
      </w:pPr>
      <w:rPr>
        <w:rFonts w:ascii="Symbol" w:hAnsi="Symbol" w:hint="default"/>
      </w:rPr>
    </w:lvl>
    <w:lvl w:ilvl="1" w:tplc="08090003" w:tentative="1">
      <w:start w:val="1"/>
      <w:numFmt w:val="bullet"/>
      <w:lvlText w:val="o"/>
      <w:lvlJc w:val="left"/>
      <w:pPr>
        <w:ind w:left="2865" w:hanging="360"/>
      </w:pPr>
      <w:rPr>
        <w:rFonts w:ascii="Courier New" w:hAnsi="Courier New" w:cs="Courier New" w:hint="default"/>
      </w:rPr>
    </w:lvl>
    <w:lvl w:ilvl="2" w:tplc="08090005" w:tentative="1">
      <w:start w:val="1"/>
      <w:numFmt w:val="bullet"/>
      <w:lvlText w:val=""/>
      <w:lvlJc w:val="left"/>
      <w:pPr>
        <w:ind w:left="3585" w:hanging="360"/>
      </w:pPr>
      <w:rPr>
        <w:rFonts w:ascii="Wingdings" w:hAnsi="Wingdings" w:hint="default"/>
      </w:rPr>
    </w:lvl>
    <w:lvl w:ilvl="3" w:tplc="08090001" w:tentative="1">
      <w:start w:val="1"/>
      <w:numFmt w:val="bullet"/>
      <w:lvlText w:val=""/>
      <w:lvlJc w:val="left"/>
      <w:pPr>
        <w:ind w:left="4305" w:hanging="360"/>
      </w:pPr>
      <w:rPr>
        <w:rFonts w:ascii="Symbol" w:hAnsi="Symbol" w:hint="default"/>
      </w:rPr>
    </w:lvl>
    <w:lvl w:ilvl="4" w:tplc="08090003" w:tentative="1">
      <w:start w:val="1"/>
      <w:numFmt w:val="bullet"/>
      <w:lvlText w:val="o"/>
      <w:lvlJc w:val="left"/>
      <w:pPr>
        <w:ind w:left="5025" w:hanging="360"/>
      </w:pPr>
      <w:rPr>
        <w:rFonts w:ascii="Courier New" w:hAnsi="Courier New" w:cs="Courier New" w:hint="default"/>
      </w:rPr>
    </w:lvl>
    <w:lvl w:ilvl="5" w:tplc="08090005" w:tentative="1">
      <w:start w:val="1"/>
      <w:numFmt w:val="bullet"/>
      <w:lvlText w:val=""/>
      <w:lvlJc w:val="left"/>
      <w:pPr>
        <w:ind w:left="5745" w:hanging="360"/>
      </w:pPr>
      <w:rPr>
        <w:rFonts w:ascii="Wingdings" w:hAnsi="Wingdings" w:hint="default"/>
      </w:rPr>
    </w:lvl>
    <w:lvl w:ilvl="6" w:tplc="08090001" w:tentative="1">
      <w:start w:val="1"/>
      <w:numFmt w:val="bullet"/>
      <w:lvlText w:val=""/>
      <w:lvlJc w:val="left"/>
      <w:pPr>
        <w:ind w:left="6465" w:hanging="360"/>
      </w:pPr>
      <w:rPr>
        <w:rFonts w:ascii="Symbol" w:hAnsi="Symbol" w:hint="default"/>
      </w:rPr>
    </w:lvl>
    <w:lvl w:ilvl="7" w:tplc="08090003" w:tentative="1">
      <w:start w:val="1"/>
      <w:numFmt w:val="bullet"/>
      <w:lvlText w:val="o"/>
      <w:lvlJc w:val="left"/>
      <w:pPr>
        <w:ind w:left="7185" w:hanging="360"/>
      </w:pPr>
      <w:rPr>
        <w:rFonts w:ascii="Courier New" w:hAnsi="Courier New" w:cs="Courier New" w:hint="default"/>
      </w:rPr>
    </w:lvl>
    <w:lvl w:ilvl="8" w:tplc="08090005" w:tentative="1">
      <w:start w:val="1"/>
      <w:numFmt w:val="bullet"/>
      <w:lvlText w:val=""/>
      <w:lvlJc w:val="left"/>
      <w:pPr>
        <w:ind w:left="7905" w:hanging="360"/>
      </w:pPr>
      <w:rPr>
        <w:rFonts w:ascii="Wingdings" w:hAnsi="Wingdings" w:hint="default"/>
      </w:rPr>
    </w:lvl>
  </w:abstractNum>
  <w:abstractNum w:abstractNumId="2" w15:restartNumberingAfterBreak="0">
    <w:nsid w:val="0CE736E5"/>
    <w:multiLevelType w:val="hybridMultilevel"/>
    <w:tmpl w:val="6184A36E"/>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3" w15:restartNumberingAfterBreak="0">
    <w:nsid w:val="15994E14"/>
    <w:multiLevelType w:val="hybridMultilevel"/>
    <w:tmpl w:val="81681BC2"/>
    <w:lvl w:ilvl="0" w:tplc="08090001">
      <w:start w:val="1"/>
      <w:numFmt w:val="bullet"/>
      <w:lvlText w:val=""/>
      <w:lvlJc w:val="left"/>
      <w:pPr>
        <w:ind w:left="2145" w:hanging="360"/>
      </w:pPr>
      <w:rPr>
        <w:rFonts w:ascii="Symbol" w:hAnsi="Symbol" w:hint="default"/>
      </w:rPr>
    </w:lvl>
    <w:lvl w:ilvl="1" w:tplc="08090003" w:tentative="1">
      <w:start w:val="1"/>
      <w:numFmt w:val="bullet"/>
      <w:lvlText w:val="o"/>
      <w:lvlJc w:val="left"/>
      <w:pPr>
        <w:ind w:left="2865" w:hanging="360"/>
      </w:pPr>
      <w:rPr>
        <w:rFonts w:ascii="Courier New" w:hAnsi="Courier New" w:cs="Courier New" w:hint="default"/>
      </w:rPr>
    </w:lvl>
    <w:lvl w:ilvl="2" w:tplc="08090005" w:tentative="1">
      <w:start w:val="1"/>
      <w:numFmt w:val="bullet"/>
      <w:lvlText w:val=""/>
      <w:lvlJc w:val="left"/>
      <w:pPr>
        <w:ind w:left="3585" w:hanging="360"/>
      </w:pPr>
      <w:rPr>
        <w:rFonts w:ascii="Wingdings" w:hAnsi="Wingdings" w:hint="default"/>
      </w:rPr>
    </w:lvl>
    <w:lvl w:ilvl="3" w:tplc="08090001" w:tentative="1">
      <w:start w:val="1"/>
      <w:numFmt w:val="bullet"/>
      <w:lvlText w:val=""/>
      <w:lvlJc w:val="left"/>
      <w:pPr>
        <w:ind w:left="4305" w:hanging="360"/>
      </w:pPr>
      <w:rPr>
        <w:rFonts w:ascii="Symbol" w:hAnsi="Symbol" w:hint="default"/>
      </w:rPr>
    </w:lvl>
    <w:lvl w:ilvl="4" w:tplc="08090003" w:tentative="1">
      <w:start w:val="1"/>
      <w:numFmt w:val="bullet"/>
      <w:lvlText w:val="o"/>
      <w:lvlJc w:val="left"/>
      <w:pPr>
        <w:ind w:left="5025" w:hanging="360"/>
      </w:pPr>
      <w:rPr>
        <w:rFonts w:ascii="Courier New" w:hAnsi="Courier New" w:cs="Courier New" w:hint="default"/>
      </w:rPr>
    </w:lvl>
    <w:lvl w:ilvl="5" w:tplc="08090005" w:tentative="1">
      <w:start w:val="1"/>
      <w:numFmt w:val="bullet"/>
      <w:lvlText w:val=""/>
      <w:lvlJc w:val="left"/>
      <w:pPr>
        <w:ind w:left="5745" w:hanging="360"/>
      </w:pPr>
      <w:rPr>
        <w:rFonts w:ascii="Wingdings" w:hAnsi="Wingdings" w:hint="default"/>
      </w:rPr>
    </w:lvl>
    <w:lvl w:ilvl="6" w:tplc="08090001" w:tentative="1">
      <w:start w:val="1"/>
      <w:numFmt w:val="bullet"/>
      <w:lvlText w:val=""/>
      <w:lvlJc w:val="left"/>
      <w:pPr>
        <w:ind w:left="6465" w:hanging="360"/>
      </w:pPr>
      <w:rPr>
        <w:rFonts w:ascii="Symbol" w:hAnsi="Symbol" w:hint="default"/>
      </w:rPr>
    </w:lvl>
    <w:lvl w:ilvl="7" w:tplc="08090003" w:tentative="1">
      <w:start w:val="1"/>
      <w:numFmt w:val="bullet"/>
      <w:lvlText w:val="o"/>
      <w:lvlJc w:val="left"/>
      <w:pPr>
        <w:ind w:left="7185" w:hanging="360"/>
      </w:pPr>
      <w:rPr>
        <w:rFonts w:ascii="Courier New" w:hAnsi="Courier New" w:cs="Courier New" w:hint="default"/>
      </w:rPr>
    </w:lvl>
    <w:lvl w:ilvl="8" w:tplc="08090005" w:tentative="1">
      <w:start w:val="1"/>
      <w:numFmt w:val="bullet"/>
      <w:lvlText w:val=""/>
      <w:lvlJc w:val="left"/>
      <w:pPr>
        <w:ind w:left="7905" w:hanging="360"/>
      </w:pPr>
      <w:rPr>
        <w:rFonts w:ascii="Wingdings" w:hAnsi="Wingdings" w:hint="default"/>
      </w:rPr>
    </w:lvl>
  </w:abstractNum>
  <w:abstractNum w:abstractNumId="4" w15:restartNumberingAfterBreak="0">
    <w:nsid w:val="1FC860AA"/>
    <w:multiLevelType w:val="multilevel"/>
    <w:tmpl w:val="69B01E5E"/>
    <w:lvl w:ilvl="0">
      <w:start w:val="7"/>
      <w:numFmt w:val="decimal"/>
      <w:lvlText w:val="%1.0"/>
      <w:lvlJc w:val="left"/>
      <w:pPr>
        <w:ind w:left="720" w:hanging="720"/>
      </w:pPr>
      <w:rPr>
        <w:rFonts w:hint="default"/>
      </w:rPr>
    </w:lvl>
    <w:lvl w:ilvl="1">
      <w:start w:val="1"/>
      <w:numFmt w:val="decimalZero"/>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5" w15:restartNumberingAfterBreak="0">
    <w:nsid w:val="1FD03451"/>
    <w:multiLevelType w:val="hybridMultilevel"/>
    <w:tmpl w:val="45680FB2"/>
    <w:lvl w:ilvl="0" w:tplc="FCF01FBE">
      <w:start w:val="1"/>
      <w:numFmt w:val="decimal"/>
      <w:lvlText w:val="%1."/>
      <w:lvlJc w:val="left"/>
      <w:pPr>
        <w:ind w:left="417" w:hanging="360"/>
      </w:pPr>
      <w:rPr>
        <w:rFonts w:hint="default"/>
      </w:rPr>
    </w:lvl>
    <w:lvl w:ilvl="1" w:tplc="08090019" w:tentative="1">
      <w:start w:val="1"/>
      <w:numFmt w:val="lowerLetter"/>
      <w:lvlText w:val="%2."/>
      <w:lvlJc w:val="left"/>
      <w:pPr>
        <w:ind w:left="1137" w:hanging="360"/>
      </w:pPr>
    </w:lvl>
    <w:lvl w:ilvl="2" w:tplc="0809001B" w:tentative="1">
      <w:start w:val="1"/>
      <w:numFmt w:val="lowerRoman"/>
      <w:lvlText w:val="%3."/>
      <w:lvlJc w:val="right"/>
      <w:pPr>
        <w:ind w:left="1857" w:hanging="180"/>
      </w:pPr>
    </w:lvl>
    <w:lvl w:ilvl="3" w:tplc="0809000F" w:tentative="1">
      <w:start w:val="1"/>
      <w:numFmt w:val="decimal"/>
      <w:lvlText w:val="%4."/>
      <w:lvlJc w:val="left"/>
      <w:pPr>
        <w:ind w:left="2577" w:hanging="360"/>
      </w:pPr>
    </w:lvl>
    <w:lvl w:ilvl="4" w:tplc="08090019" w:tentative="1">
      <w:start w:val="1"/>
      <w:numFmt w:val="lowerLetter"/>
      <w:lvlText w:val="%5."/>
      <w:lvlJc w:val="left"/>
      <w:pPr>
        <w:ind w:left="3297" w:hanging="360"/>
      </w:pPr>
    </w:lvl>
    <w:lvl w:ilvl="5" w:tplc="0809001B" w:tentative="1">
      <w:start w:val="1"/>
      <w:numFmt w:val="lowerRoman"/>
      <w:lvlText w:val="%6."/>
      <w:lvlJc w:val="right"/>
      <w:pPr>
        <w:ind w:left="4017" w:hanging="180"/>
      </w:pPr>
    </w:lvl>
    <w:lvl w:ilvl="6" w:tplc="0809000F" w:tentative="1">
      <w:start w:val="1"/>
      <w:numFmt w:val="decimal"/>
      <w:lvlText w:val="%7."/>
      <w:lvlJc w:val="left"/>
      <w:pPr>
        <w:ind w:left="4737" w:hanging="360"/>
      </w:pPr>
    </w:lvl>
    <w:lvl w:ilvl="7" w:tplc="08090019" w:tentative="1">
      <w:start w:val="1"/>
      <w:numFmt w:val="lowerLetter"/>
      <w:lvlText w:val="%8."/>
      <w:lvlJc w:val="left"/>
      <w:pPr>
        <w:ind w:left="5457" w:hanging="360"/>
      </w:pPr>
    </w:lvl>
    <w:lvl w:ilvl="8" w:tplc="0809001B" w:tentative="1">
      <w:start w:val="1"/>
      <w:numFmt w:val="lowerRoman"/>
      <w:lvlText w:val="%9."/>
      <w:lvlJc w:val="right"/>
      <w:pPr>
        <w:ind w:left="6177" w:hanging="180"/>
      </w:pPr>
    </w:lvl>
  </w:abstractNum>
  <w:abstractNum w:abstractNumId="6" w15:restartNumberingAfterBreak="0">
    <w:nsid w:val="24AB756A"/>
    <w:multiLevelType w:val="multilevel"/>
    <w:tmpl w:val="7F741F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89E6029"/>
    <w:multiLevelType w:val="multilevel"/>
    <w:tmpl w:val="C5F878DC"/>
    <w:lvl w:ilvl="0">
      <w:start w:val="7"/>
      <w:numFmt w:val="decimal"/>
      <w:lvlText w:val="%1"/>
      <w:lvlJc w:val="left"/>
      <w:pPr>
        <w:ind w:left="465" w:hanging="465"/>
      </w:pPr>
      <w:rPr>
        <w:rFonts w:hint="default"/>
      </w:rPr>
    </w:lvl>
    <w:lvl w:ilvl="1">
      <w:start w:val="30"/>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40A54737"/>
    <w:multiLevelType w:val="hybridMultilevel"/>
    <w:tmpl w:val="F5DED590"/>
    <w:lvl w:ilvl="0" w:tplc="78AE478E">
      <w:start w:val="1"/>
      <w:numFmt w:val="decimal"/>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50466538"/>
    <w:multiLevelType w:val="multilevel"/>
    <w:tmpl w:val="AC2A60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823064E"/>
    <w:multiLevelType w:val="multilevel"/>
    <w:tmpl w:val="39829702"/>
    <w:lvl w:ilvl="0">
      <w:start w:val="7"/>
      <w:numFmt w:val="decimal"/>
      <w:lvlText w:val="%1"/>
      <w:lvlJc w:val="left"/>
      <w:pPr>
        <w:ind w:left="480" w:hanging="480"/>
      </w:pPr>
      <w:rPr>
        <w:rFonts w:hint="default"/>
      </w:rPr>
    </w:lvl>
    <w:lvl w:ilvl="1">
      <w:start w:val="30"/>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673772A0"/>
    <w:multiLevelType w:val="hybridMultilevel"/>
    <w:tmpl w:val="6818ED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75E4112"/>
    <w:multiLevelType w:val="hybridMultilevel"/>
    <w:tmpl w:val="DB0AB1A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3" w15:restartNumberingAfterBreak="0">
    <w:nsid w:val="6AF03526"/>
    <w:multiLevelType w:val="multilevel"/>
    <w:tmpl w:val="874A9F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F856558"/>
    <w:multiLevelType w:val="hybridMultilevel"/>
    <w:tmpl w:val="A1769FC2"/>
    <w:lvl w:ilvl="0" w:tplc="8A2C5A96">
      <w:numFmt w:val="bullet"/>
      <w:lvlText w:val="-"/>
      <w:lvlJc w:val="left"/>
      <w:pPr>
        <w:ind w:left="720" w:hanging="360"/>
      </w:pPr>
      <w:rPr>
        <w:rFonts w:ascii="Tahoma" w:eastAsia="Times New Roman"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num>
  <w:num w:numId="3">
    <w:abstractNumId w:val="7"/>
  </w:num>
  <w:num w:numId="4">
    <w:abstractNumId w:val="12"/>
  </w:num>
  <w:num w:numId="5">
    <w:abstractNumId w:val="2"/>
  </w:num>
  <w:num w:numId="6">
    <w:abstractNumId w:val="0"/>
  </w:num>
  <w:num w:numId="7">
    <w:abstractNumId w:val="3"/>
  </w:num>
  <w:num w:numId="8">
    <w:abstractNumId w:val="4"/>
  </w:num>
  <w:num w:numId="9">
    <w:abstractNumId w:val="1"/>
  </w:num>
  <w:num w:numId="10">
    <w:abstractNumId w:val="14"/>
  </w:num>
  <w:num w:numId="11">
    <w:abstractNumId w:val="8"/>
  </w:num>
  <w:num w:numId="12">
    <w:abstractNumId w:val="11"/>
  </w:num>
  <w:num w:numId="13">
    <w:abstractNumId w:val="5"/>
  </w:num>
  <w:num w:numId="14">
    <w:abstractNumId w:val="13"/>
  </w:num>
  <w:num w:numId="15">
    <w:abstractNumId w:val="6"/>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5F98"/>
    <w:rsid w:val="00024947"/>
    <w:rsid w:val="00036450"/>
    <w:rsid w:val="00037929"/>
    <w:rsid w:val="00037D3F"/>
    <w:rsid w:val="000446B5"/>
    <w:rsid w:val="00050F2B"/>
    <w:rsid w:val="000541AD"/>
    <w:rsid w:val="00081E58"/>
    <w:rsid w:val="000A0E64"/>
    <w:rsid w:val="000A3324"/>
    <w:rsid w:val="000A7976"/>
    <w:rsid w:val="000C27DA"/>
    <w:rsid w:val="000C60A5"/>
    <w:rsid w:val="000D15AB"/>
    <w:rsid w:val="000F0450"/>
    <w:rsid w:val="000F49FE"/>
    <w:rsid w:val="00105B29"/>
    <w:rsid w:val="00106837"/>
    <w:rsid w:val="00107225"/>
    <w:rsid w:val="00131504"/>
    <w:rsid w:val="00153BC4"/>
    <w:rsid w:val="00195659"/>
    <w:rsid w:val="001A342C"/>
    <w:rsid w:val="001C17C0"/>
    <w:rsid w:val="00256E04"/>
    <w:rsid w:val="00257DF6"/>
    <w:rsid w:val="00291430"/>
    <w:rsid w:val="002A2CA1"/>
    <w:rsid w:val="002A6DCD"/>
    <w:rsid w:val="002C1A07"/>
    <w:rsid w:val="002D55A6"/>
    <w:rsid w:val="002E1E51"/>
    <w:rsid w:val="00313CF8"/>
    <w:rsid w:val="00314FCF"/>
    <w:rsid w:val="00385828"/>
    <w:rsid w:val="003D0D2C"/>
    <w:rsid w:val="003D4DAC"/>
    <w:rsid w:val="00424F4B"/>
    <w:rsid w:val="00431368"/>
    <w:rsid w:val="00441C98"/>
    <w:rsid w:val="004467C8"/>
    <w:rsid w:val="00465B44"/>
    <w:rsid w:val="00471982"/>
    <w:rsid w:val="00474356"/>
    <w:rsid w:val="00490325"/>
    <w:rsid w:val="004A6AA8"/>
    <w:rsid w:val="004B4039"/>
    <w:rsid w:val="004B53E4"/>
    <w:rsid w:val="004F1B3C"/>
    <w:rsid w:val="0051579D"/>
    <w:rsid w:val="00544215"/>
    <w:rsid w:val="00546BC1"/>
    <w:rsid w:val="005629B6"/>
    <w:rsid w:val="005673D2"/>
    <w:rsid w:val="005703FA"/>
    <w:rsid w:val="005774D8"/>
    <w:rsid w:val="005D15E3"/>
    <w:rsid w:val="005E17F8"/>
    <w:rsid w:val="00645537"/>
    <w:rsid w:val="00650359"/>
    <w:rsid w:val="00651C03"/>
    <w:rsid w:val="006574B0"/>
    <w:rsid w:val="006C14AE"/>
    <w:rsid w:val="006E37D3"/>
    <w:rsid w:val="006F4733"/>
    <w:rsid w:val="00713E2E"/>
    <w:rsid w:val="0073237A"/>
    <w:rsid w:val="00742228"/>
    <w:rsid w:val="00747732"/>
    <w:rsid w:val="00757059"/>
    <w:rsid w:val="00770EF1"/>
    <w:rsid w:val="00780A6B"/>
    <w:rsid w:val="00792BC8"/>
    <w:rsid w:val="0079626E"/>
    <w:rsid w:val="007C1044"/>
    <w:rsid w:val="007D4685"/>
    <w:rsid w:val="007E21C4"/>
    <w:rsid w:val="007E74F7"/>
    <w:rsid w:val="007F374C"/>
    <w:rsid w:val="008006A5"/>
    <w:rsid w:val="00836DD5"/>
    <w:rsid w:val="00872F09"/>
    <w:rsid w:val="00892A99"/>
    <w:rsid w:val="008A2F4F"/>
    <w:rsid w:val="008B0CE8"/>
    <w:rsid w:val="008B524F"/>
    <w:rsid w:val="008C2488"/>
    <w:rsid w:val="00901353"/>
    <w:rsid w:val="00906E10"/>
    <w:rsid w:val="009159E0"/>
    <w:rsid w:val="009467FD"/>
    <w:rsid w:val="0095530C"/>
    <w:rsid w:val="0095762E"/>
    <w:rsid w:val="00973ACA"/>
    <w:rsid w:val="009B4EAC"/>
    <w:rsid w:val="009D2360"/>
    <w:rsid w:val="009D3D46"/>
    <w:rsid w:val="009E0C96"/>
    <w:rsid w:val="009E1EDB"/>
    <w:rsid w:val="009F2301"/>
    <w:rsid w:val="00A010DF"/>
    <w:rsid w:val="00A13A98"/>
    <w:rsid w:val="00A244C7"/>
    <w:rsid w:val="00A43866"/>
    <w:rsid w:val="00A52C1B"/>
    <w:rsid w:val="00A60616"/>
    <w:rsid w:val="00A81833"/>
    <w:rsid w:val="00A905AB"/>
    <w:rsid w:val="00AB2D39"/>
    <w:rsid w:val="00AB57FF"/>
    <w:rsid w:val="00AF05BF"/>
    <w:rsid w:val="00AF2755"/>
    <w:rsid w:val="00B05ECC"/>
    <w:rsid w:val="00B113AC"/>
    <w:rsid w:val="00B30EE9"/>
    <w:rsid w:val="00B3306D"/>
    <w:rsid w:val="00B43A4D"/>
    <w:rsid w:val="00B511AC"/>
    <w:rsid w:val="00B612EA"/>
    <w:rsid w:val="00B741C3"/>
    <w:rsid w:val="00B76703"/>
    <w:rsid w:val="00B92E75"/>
    <w:rsid w:val="00BD748E"/>
    <w:rsid w:val="00C42AD5"/>
    <w:rsid w:val="00C47D33"/>
    <w:rsid w:val="00C64387"/>
    <w:rsid w:val="00C66F71"/>
    <w:rsid w:val="00C74037"/>
    <w:rsid w:val="00C838BB"/>
    <w:rsid w:val="00C977A6"/>
    <w:rsid w:val="00CE5647"/>
    <w:rsid w:val="00CF0F91"/>
    <w:rsid w:val="00CF5F98"/>
    <w:rsid w:val="00D47243"/>
    <w:rsid w:val="00D8307F"/>
    <w:rsid w:val="00DC110E"/>
    <w:rsid w:val="00DF1C1F"/>
    <w:rsid w:val="00DF4D52"/>
    <w:rsid w:val="00DF6E43"/>
    <w:rsid w:val="00E324D0"/>
    <w:rsid w:val="00E72AE6"/>
    <w:rsid w:val="00E920DA"/>
    <w:rsid w:val="00E92B54"/>
    <w:rsid w:val="00EA7039"/>
    <w:rsid w:val="00EB03BC"/>
    <w:rsid w:val="00EB6CFC"/>
    <w:rsid w:val="00EC473C"/>
    <w:rsid w:val="00ED0735"/>
    <w:rsid w:val="00ED09C8"/>
    <w:rsid w:val="00ED0DD1"/>
    <w:rsid w:val="00EF6B03"/>
    <w:rsid w:val="00F10377"/>
    <w:rsid w:val="00F22199"/>
    <w:rsid w:val="00F32BA8"/>
    <w:rsid w:val="00F33166"/>
    <w:rsid w:val="00F34746"/>
    <w:rsid w:val="00F80F21"/>
    <w:rsid w:val="00FF79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2054"/>
    <o:shapelayout v:ext="edit">
      <o:idmap v:ext="edit" data="1"/>
    </o:shapelayout>
  </w:shapeDefaults>
  <w:decimalSymbol w:val="."/>
  <w:listSeparator w:val=","/>
  <w14:docId w14:val="253C8A39"/>
  <w15:chartTrackingRefBased/>
  <w15:docId w15:val="{DE8A039C-C538-4A13-8403-10A71467BC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F5F98"/>
    <w:pPr>
      <w:widowControl w:val="0"/>
      <w:snapToGrid w:val="0"/>
    </w:pPr>
    <w:rPr>
      <w:rFonts w:ascii="Arial" w:hAnsi="Arial"/>
      <w:sz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7D4685"/>
    <w:pPr>
      <w:tabs>
        <w:tab w:val="center" w:pos="4153"/>
        <w:tab w:val="right" w:pos="8306"/>
      </w:tabs>
    </w:pPr>
  </w:style>
  <w:style w:type="paragraph" w:styleId="Footer">
    <w:name w:val="footer"/>
    <w:basedOn w:val="Normal"/>
    <w:rsid w:val="007D4685"/>
    <w:pPr>
      <w:tabs>
        <w:tab w:val="center" w:pos="4153"/>
        <w:tab w:val="right" w:pos="8306"/>
      </w:tabs>
    </w:pPr>
  </w:style>
  <w:style w:type="paragraph" w:styleId="BalloonText">
    <w:name w:val="Balloon Text"/>
    <w:basedOn w:val="Normal"/>
    <w:semiHidden/>
    <w:rsid w:val="00B30EE9"/>
    <w:rPr>
      <w:rFonts w:ascii="Tahoma" w:hAnsi="Tahoma" w:cs="Tahoma"/>
      <w:sz w:val="16"/>
      <w:szCs w:val="16"/>
    </w:rPr>
  </w:style>
  <w:style w:type="paragraph" w:styleId="ListParagraph">
    <w:name w:val="List Paragraph"/>
    <w:basedOn w:val="Normal"/>
    <w:uiPriority w:val="34"/>
    <w:qFormat/>
    <w:rsid w:val="00256E04"/>
    <w:pPr>
      <w:ind w:left="720"/>
      <w:contextualSpacing/>
    </w:pPr>
  </w:style>
  <w:style w:type="table" w:styleId="TableGrid">
    <w:name w:val="Table Grid"/>
    <w:basedOn w:val="TableNormal"/>
    <w:uiPriority w:val="39"/>
    <w:rsid w:val="00BD748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6F4733"/>
    <w:pPr>
      <w:widowControl/>
      <w:snapToGrid/>
    </w:pPr>
    <w:rPr>
      <w:rFonts w:ascii="Calibri" w:eastAsiaTheme="minorHAnsi" w:hAnsi="Calibri" w:cstheme="minorBidi"/>
      <w:color w:val="2E74B5" w:themeColor="accent1" w:themeShade="BF"/>
      <w:szCs w:val="21"/>
    </w:rPr>
  </w:style>
  <w:style w:type="character" w:customStyle="1" w:styleId="PlainTextChar">
    <w:name w:val="Plain Text Char"/>
    <w:basedOn w:val="DefaultParagraphFont"/>
    <w:link w:val="PlainText"/>
    <w:uiPriority w:val="99"/>
    <w:rsid w:val="006F4733"/>
    <w:rPr>
      <w:rFonts w:ascii="Calibri" w:eastAsiaTheme="minorHAnsi" w:hAnsi="Calibri" w:cstheme="minorBidi"/>
      <w:color w:val="2E74B5" w:themeColor="accent1" w:themeShade="BF"/>
      <w:sz w:val="22"/>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1422990">
      <w:bodyDiv w:val="1"/>
      <w:marLeft w:val="0"/>
      <w:marRight w:val="0"/>
      <w:marTop w:val="0"/>
      <w:marBottom w:val="0"/>
      <w:divBdr>
        <w:top w:val="none" w:sz="0" w:space="0" w:color="auto"/>
        <w:left w:val="none" w:sz="0" w:space="0" w:color="auto"/>
        <w:bottom w:val="none" w:sz="0" w:space="0" w:color="auto"/>
        <w:right w:val="none" w:sz="0" w:space="0" w:color="auto"/>
      </w:divBdr>
    </w:div>
    <w:div w:id="629167184">
      <w:bodyDiv w:val="1"/>
      <w:marLeft w:val="0"/>
      <w:marRight w:val="0"/>
      <w:marTop w:val="0"/>
      <w:marBottom w:val="0"/>
      <w:divBdr>
        <w:top w:val="none" w:sz="0" w:space="0" w:color="auto"/>
        <w:left w:val="none" w:sz="0" w:space="0" w:color="auto"/>
        <w:bottom w:val="none" w:sz="0" w:space="0" w:color="auto"/>
        <w:right w:val="none" w:sz="0" w:space="0" w:color="auto"/>
      </w:divBdr>
    </w:div>
    <w:div w:id="1402873055">
      <w:bodyDiv w:val="1"/>
      <w:marLeft w:val="0"/>
      <w:marRight w:val="0"/>
      <w:marTop w:val="0"/>
      <w:marBottom w:val="0"/>
      <w:divBdr>
        <w:top w:val="none" w:sz="0" w:space="0" w:color="auto"/>
        <w:left w:val="none" w:sz="0" w:space="0" w:color="auto"/>
        <w:bottom w:val="none" w:sz="0" w:space="0" w:color="auto"/>
        <w:right w:val="none" w:sz="0" w:space="0" w:color="auto"/>
      </w:divBdr>
    </w:div>
    <w:div w:id="1430198055">
      <w:bodyDiv w:val="1"/>
      <w:marLeft w:val="0"/>
      <w:marRight w:val="0"/>
      <w:marTop w:val="0"/>
      <w:marBottom w:val="0"/>
      <w:divBdr>
        <w:top w:val="none" w:sz="0" w:space="0" w:color="auto"/>
        <w:left w:val="none" w:sz="0" w:space="0" w:color="auto"/>
        <w:bottom w:val="none" w:sz="0" w:space="0" w:color="auto"/>
        <w:right w:val="none" w:sz="0" w:space="0" w:color="auto"/>
      </w:divBdr>
    </w:div>
    <w:div w:id="2119174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2.wmf"/><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2.wmf"/><Relationship Id="rId2" Type="http://schemas.openxmlformats.org/officeDocument/2006/relationships/image" Target="media/image50.emf"/><Relationship Id="rId1" Type="http://schemas.openxmlformats.org/officeDocument/2006/relationships/image" Target="media/image5.emf"/><Relationship Id="rId4"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TotalTime>
  <Pages>2</Pages>
  <Words>476</Words>
  <Characters>2510</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SAAVS</Company>
  <LinksUpToDate>false</LinksUpToDate>
  <CharactersWithSpaces>2981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Dermot Pearce</dc:creator>
  <cp:keywords/>
  <dc:description/>
  <cp:lastModifiedBy>Jackie</cp:lastModifiedBy>
  <cp:revision>7</cp:revision>
  <cp:lastPrinted>2014-10-09T12:50:00Z</cp:lastPrinted>
  <dcterms:created xsi:type="dcterms:W3CDTF">2022-03-31T15:36:00Z</dcterms:created>
  <dcterms:modified xsi:type="dcterms:W3CDTF">2022-08-15T09:51:00Z</dcterms:modified>
</cp:coreProperties>
</file>